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857314" w14:textId="77777777" w:rsidR="00D55F80" w:rsidRPr="00D55F80" w:rsidRDefault="00D55F80" w:rsidP="00D55F80">
      <w:pPr>
        <w:jc w:val="right"/>
        <w:rPr>
          <w:rFonts w:ascii="Verdana" w:eastAsia="Verdana" w:hAnsi="Verdana"/>
          <w:b/>
          <w:sz w:val="18"/>
          <w:szCs w:val="18"/>
        </w:rPr>
      </w:pPr>
      <w:r w:rsidRPr="00D55F80">
        <w:rPr>
          <w:rFonts w:ascii="Verdana" w:eastAsia="Verdana" w:hAnsi="Verdana"/>
          <w:b/>
          <w:sz w:val="18"/>
          <w:szCs w:val="18"/>
        </w:rPr>
        <w:t>ZAŁĄCZNIK NR 1.3 DO SWZ – SZCZEGÓŁOWY OPIS PRZEDMIOTU ZAKUPU</w:t>
      </w:r>
    </w:p>
    <w:p w14:paraId="519C8F2C" w14:textId="77777777" w:rsidR="00D55F80" w:rsidRDefault="00D55F80" w:rsidP="00786C81">
      <w:pPr>
        <w:rPr>
          <w:rFonts w:ascii="Verdana" w:hAnsi="Verdana"/>
          <w:color w:val="000000" w:themeColor="text1"/>
          <w:sz w:val="18"/>
          <w:szCs w:val="18"/>
        </w:rPr>
      </w:pPr>
    </w:p>
    <w:p w14:paraId="7E2D5AB4" w14:textId="77777777" w:rsidR="00121410" w:rsidRPr="00D55F80" w:rsidRDefault="00786C81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zamówienia</w:t>
      </w:r>
    </w:p>
    <w:p w14:paraId="2CFDB5C9" w14:textId="77777777" w:rsidR="00121410" w:rsidRPr="00D55F80" w:rsidRDefault="00121410" w:rsidP="00D362D1">
      <w:pPr>
        <w:pStyle w:val="bezpunkw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Zakres zamówienia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określonego powyżej </w:t>
      </w:r>
      <w:r w:rsidRPr="00D55F80">
        <w:rPr>
          <w:rFonts w:ascii="Verdana" w:hAnsi="Verdana"/>
          <w:color w:val="000000" w:themeColor="text1"/>
          <w:sz w:val="18"/>
          <w:szCs w:val="18"/>
        </w:rPr>
        <w:t>obejmuje:</w:t>
      </w:r>
    </w:p>
    <w:p w14:paraId="1C33A661" w14:textId="62E859EE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Oprac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owanie </w:t>
      </w:r>
      <w:r w:rsidR="001172DA">
        <w:rPr>
          <w:rFonts w:ascii="Verdana" w:hAnsi="Verdana"/>
          <w:color w:val="000000" w:themeColor="text1"/>
          <w:sz w:val="18"/>
          <w:szCs w:val="18"/>
        </w:rPr>
        <w:t xml:space="preserve">skróconej </w:t>
      </w:r>
      <w:r w:rsidR="000C4FFF" w:rsidRPr="00D55F80">
        <w:rPr>
          <w:rFonts w:ascii="Verdana" w:hAnsi="Verdana"/>
          <w:color w:val="000000" w:themeColor="text1"/>
          <w:sz w:val="18"/>
          <w:szCs w:val="18"/>
        </w:rPr>
        <w:t xml:space="preserve">dokumentacji </w:t>
      </w:r>
      <w:r w:rsidR="000C405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projektowej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482A039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Realizację robót budowlano-montażowych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2495B0A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Dostawę wszystkich materiałów niezbędnych do realizacji zadania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336482D" w14:textId="77777777" w:rsidR="00121410" w:rsidRPr="00D55F80" w:rsidRDefault="00121410" w:rsidP="00D362D1">
      <w:pPr>
        <w:pStyle w:val="Styl2"/>
        <w:keepNext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Przeprowadzenie wszystkich niezbędnych prac demontażowych </w:t>
      </w:r>
      <w:r w:rsidR="0029497F" w:rsidRPr="00D55F80">
        <w:rPr>
          <w:rFonts w:ascii="Verdana" w:hAnsi="Verdana"/>
          <w:sz w:val="18"/>
          <w:szCs w:val="18"/>
          <w:lang w:val="pl-PL"/>
        </w:rPr>
        <w:t xml:space="preserve">a także </w:t>
      </w:r>
      <w:r w:rsidRPr="00D55F80">
        <w:rPr>
          <w:rFonts w:ascii="Verdana" w:hAnsi="Verdana"/>
          <w:sz w:val="18"/>
          <w:szCs w:val="18"/>
        </w:rPr>
        <w:t>utylizac</w:t>
      </w:r>
      <w:r w:rsidR="0029497F" w:rsidRPr="00D55F80">
        <w:rPr>
          <w:rFonts w:ascii="Verdana" w:hAnsi="Verdana"/>
          <w:sz w:val="18"/>
          <w:szCs w:val="18"/>
          <w:lang w:val="pl-PL"/>
        </w:rPr>
        <w:t>ji zdemontowanych urządzeń</w:t>
      </w:r>
      <w:r w:rsidR="002E5552" w:rsidRPr="00D55F80">
        <w:rPr>
          <w:rFonts w:ascii="Verdana" w:hAnsi="Verdana"/>
          <w:sz w:val="18"/>
          <w:szCs w:val="18"/>
          <w:lang w:val="pl-PL"/>
        </w:rPr>
        <w:t>.</w:t>
      </w:r>
    </w:p>
    <w:p w14:paraId="047BD35F" w14:textId="77777777" w:rsidR="00121410" w:rsidRPr="00D55F80" w:rsidRDefault="00121410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Przeprowadzenie prac po</w:t>
      </w:r>
      <w:r w:rsidR="002E5552" w:rsidRPr="00D55F80">
        <w:rPr>
          <w:rFonts w:ascii="Verdana" w:hAnsi="Verdana"/>
          <w:color w:val="000000" w:themeColor="text1"/>
          <w:sz w:val="18"/>
          <w:szCs w:val="18"/>
        </w:rPr>
        <w:t xml:space="preserve">miarowych, badań pomontażowych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uczestniczenie w pracach odbiorowych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D68A214" w14:textId="77777777" w:rsidR="00121410" w:rsidRPr="00D55F80" w:rsidRDefault="0029497F" w:rsidP="00D362D1">
      <w:pPr>
        <w:pStyle w:val="Styl2"/>
        <w:keepNext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>Opracowanie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="00121410" w:rsidRPr="00D55F80">
        <w:rPr>
          <w:rFonts w:ascii="Verdana" w:hAnsi="Verdana"/>
          <w:color w:val="000000" w:themeColor="text1"/>
          <w:sz w:val="18"/>
          <w:szCs w:val="18"/>
        </w:rPr>
        <w:t>dokumentacji powykonawczej</w:t>
      </w:r>
      <w:r w:rsidR="0012141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21EA671" w14:textId="77777777" w:rsidR="00121410" w:rsidRPr="00D55F80" w:rsidRDefault="00121410" w:rsidP="00786C81">
      <w:pPr>
        <w:pStyle w:val="Nagwek1"/>
        <w:rPr>
          <w:rFonts w:ascii="Verdana" w:hAnsi="Verdana"/>
          <w:color w:val="000000" w:themeColor="text1"/>
          <w:sz w:val="18"/>
          <w:szCs w:val="18"/>
        </w:rPr>
      </w:pPr>
      <w:bookmarkStart w:id="0" w:name="_Toc312846236"/>
      <w:r w:rsidRPr="00D55F80">
        <w:rPr>
          <w:rFonts w:ascii="Verdana" w:hAnsi="Verdana"/>
          <w:color w:val="000000" w:themeColor="text1"/>
          <w:sz w:val="18"/>
          <w:szCs w:val="18"/>
        </w:rPr>
        <w:t>Stan projektowany</w:t>
      </w:r>
      <w:bookmarkEnd w:id="0"/>
    </w:p>
    <w:p w14:paraId="48980EEE" w14:textId="77777777" w:rsidR="001172DA" w:rsidRPr="0097238F" w:rsidRDefault="001172DA" w:rsidP="001172DA">
      <w:pPr>
        <w:keepNext/>
        <w:rPr>
          <w:rFonts w:ascii="Calibri" w:hAnsi="Calibri"/>
          <w:b/>
          <w:color w:val="000000" w:themeColor="text1"/>
          <w:sz w:val="22"/>
          <w:szCs w:val="22"/>
          <w:u w:val="single"/>
        </w:rPr>
      </w:pPr>
      <w:r w:rsidRPr="0097238F">
        <w:rPr>
          <w:rFonts w:ascii="Calibri" w:hAnsi="Calibri"/>
          <w:b/>
          <w:color w:val="000000" w:themeColor="text1"/>
          <w:sz w:val="22"/>
          <w:szCs w:val="22"/>
          <w:u w:val="single"/>
        </w:rPr>
        <w:t>Zadanie obejmuje:</w:t>
      </w:r>
    </w:p>
    <w:p w14:paraId="7197350D" w14:textId="66135EBB" w:rsidR="00954F06" w:rsidRDefault="00954F06" w:rsidP="001172DA">
      <w:pPr>
        <w:ind w:left="0" w:firstLine="0"/>
        <w:rPr>
          <w:rFonts w:ascii="Calibri" w:hAnsi="Calibri" w:cs="Calibri"/>
          <w:color w:val="FF0000"/>
          <w:sz w:val="22"/>
          <w:szCs w:val="22"/>
        </w:rPr>
      </w:pPr>
      <w:r>
        <w:rPr>
          <w:rFonts w:ascii="Calibri" w:hAnsi="Calibri" w:cs="Calibri"/>
          <w:color w:val="FF0000"/>
          <w:sz w:val="22"/>
          <w:szCs w:val="22"/>
        </w:rPr>
        <w:t>„</w:t>
      </w:r>
      <w:r w:rsidRPr="00954F06">
        <w:rPr>
          <w:rFonts w:ascii="Calibri" w:hAnsi="Calibri" w:cs="Calibri"/>
          <w:color w:val="FF0000"/>
          <w:sz w:val="22"/>
          <w:szCs w:val="22"/>
        </w:rPr>
        <w:t xml:space="preserve">Wykonanie dokumentacji projektowej  oraz wymianę istniejącej linii napowietrznej nn wraz z przyłączami  na terenie Rejonu Energetycznego  Bełchatów pn: Przebudowa linii nN 0,4 kV w obrębie stacji 8-0262 Krzywanice 4 w miejscowości Krzywanice, gm. Lgota Wielka </w:t>
      </w:r>
      <w:r>
        <w:rPr>
          <w:rFonts w:ascii="Calibri" w:hAnsi="Calibri" w:cs="Calibri"/>
          <w:color w:val="FF0000"/>
          <w:sz w:val="22"/>
          <w:szCs w:val="22"/>
        </w:rPr>
        <w:t>”</w:t>
      </w:r>
    </w:p>
    <w:p w14:paraId="2293E0DD" w14:textId="77777777" w:rsidR="00AD2BAD" w:rsidRPr="00D55F80" w:rsidRDefault="002E5552" w:rsidP="00715213">
      <w:pPr>
        <w:keepNext/>
        <w:rPr>
          <w:rFonts w:ascii="Verdana" w:hAnsi="Verdana"/>
          <w:b/>
          <w:color w:val="000000" w:themeColor="text1"/>
          <w:sz w:val="18"/>
          <w:szCs w:val="18"/>
          <w:u w:val="singl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W zakres realizacji prac wchodzi</w:t>
      </w:r>
      <w:r w:rsidR="00AD2BAD" w:rsidRPr="00D55F80">
        <w:rPr>
          <w:rFonts w:ascii="Verdana" w:hAnsi="Verdana"/>
          <w:b/>
          <w:color w:val="000000" w:themeColor="text1"/>
          <w:sz w:val="18"/>
          <w:szCs w:val="18"/>
          <w:u w:val="single"/>
        </w:rPr>
        <w:t>:</w:t>
      </w:r>
    </w:p>
    <w:p w14:paraId="1E263762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pozyskanie niezbędnych  praw i tytułów prawnych potrzebnych do realizacji robót budowlanych i eksploatacji infrastruktury na zasada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ch określonych w rozdziale 3.2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(słupy do wymiany zgodnie określone w </w:t>
      </w:r>
      <w:r w:rsidRPr="00D55F80">
        <w:rPr>
          <w:rFonts w:ascii="Verdana" w:hAnsi="Verdana" w:cs="Calibri"/>
          <w:b/>
          <w:color w:val="000000" w:themeColor="text1"/>
          <w:sz w:val="18"/>
          <w:szCs w:val="18"/>
        </w:rPr>
        <w:t>załączniku nr 1</w:t>
      </w:r>
      <w:r w:rsidR="007D1429" w:rsidRPr="00D55F80">
        <w:rPr>
          <w:rFonts w:ascii="Verdana" w:hAnsi="Verdana" w:cs="Calibri"/>
          <w:b/>
          <w:color w:val="000000" w:themeColor="text1"/>
          <w:sz w:val="18"/>
          <w:szCs w:val="18"/>
        </w:rPr>
        <w:t>.4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).</w:t>
      </w:r>
    </w:p>
    <w:p w14:paraId="3B276DD0" w14:textId="77777777" w:rsidR="00682531" w:rsidRPr="00D55F80" w:rsidRDefault="00682531" w:rsidP="008D12F4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uzyskanie na rzecz Zamawiającego wymaganych przepisami prawa ostatecznych decyzji administracyjnych, postanowień, opinii umożliwiających realizację obiektów lub robót budowlanych objętych dokumentacją projektową wchodzącą w skład przedmiotu Umowy,  w tym pozwolenia na budowę lub zapewnienie przyjęcia przez uprawniony organ zgłoszenia zamiaru wykonania robót budowlanych (jeżeli są wymagane dla określonych prac budowlanych</w:t>
      </w:r>
      <w:r w:rsidR="00763CE5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zgodnie z przepisami ustawy </w:t>
      </w:r>
      <w:r w:rsidR="008D12F4" w:rsidRPr="00D55F80">
        <w:rPr>
          <w:rFonts w:ascii="Verdana" w:hAnsi="Verdana" w:cs="Calibri"/>
          <w:color w:val="000000" w:themeColor="text1"/>
          <w:sz w:val="18"/>
          <w:szCs w:val="18"/>
        </w:rPr>
        <w:t>z dnia 7 lipca 1994 r. Prawo budowlane (t.j. Dz. U. z 2024 r. poz. 725 z późn. zm.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). </w:t>
      </w:r>
    </w:p>
    <w:p w14:paraId="72AC9BC7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uzgodnienie dokumentacji projektowej, </w:t>
      </w:r>
    </w:p>
    <w:p w14:paraId="62E10B9D" w14:textId="77777777" w:rsidR="00682531" w:rsidRPr="00D55F80" w:rsidRDefault="00682531" w:rsidP="00682531">
      <w:pPr>
        <w:pStyle w:val="Akapitzlist"/>
        <w:numPr>
          <w:ilvl w:val="3"/>
          <w:numId w:val="37"/>
        </w:numPr>
        <w:spacing w:before="60" w:after="60"/>
        <w:ind w:left="993"/>
        <w:contextualSpacing w:val="0"/>
        <w:rPr>
          <w:rFonts w:ascii="Verdana" w:hAnsi="Verdana" w:cs="Calibri"/>
          <w:color w:val="FF0000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pełnienie nadzoru autorskiego w trakcie trwania budowy i odbioru robót,</w:t>
      </w:r>
    </w:p>
    <w:p w14:paraId="6E877CA5" w14:textId="77777777" w:rsidR="00CB50AD" w:rsidRPr="00D55F80" w:rsidRDefault="00CB50AD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Demontaż istniejącej linii napowietrznej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wraz z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e</w:t>
      </w:r>
      <w:r w:rsidR="00F95C2A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wskazanymi w dokumentacji projektowej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stanowiskami słupowymi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5EC5B462" w14:textId="0C1286C5" w:rsidR="0055300B" w:rsidRPr="00D55F80" w:rsidRDefault="0055300B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Montaż nowej linii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ami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4x70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F61059" w:rsidRPr="00604409">
        <w:rPr>
          <w:rFonts w:ascii="Verdana" w:hAnsi="Verdana" w:cs="Calibri"/>
          <w:b/>
          <w:color w:val="FF0000"/>
          <w:sz w:val="18"/>
          <w:szCs w:val="18"/>
        </w:rPr>
        <w:t xml:space="preserve">/AsXSn </w:t>
      </w:r>
      <w:r w:rsidRPr="00604409">
        <w:rPr>
          <w:rFonts w:ascii="Verdana" w:hAnsi="Verdana" w:cs="Calibri"/>
          <w:b/>
          <w:color w:val="FF0000"/>
          <w:sz w:val="18"/>
          <w:szCs w:val="18"/>
        </w:rPr>
        <w:t>4x95 mm</w:t>
      </w:r>
      <w:r w:rsidRPr="00604409">
        <w:rPr>
          <w:rFonts w:ascii="Verdana" w:hAnsi="Verdana" w:cs="Calibri"/>
          <w:b/>
          <w:color w:val="FF0000"/>
          <w:sz w:val="18"/>
          <w:szCs w:val="18"/>
          <w:vertAlign w:val="superscript"/>
        </w:rPr>
        <w:t>2</w:t>
      </w:r>
      <w:r w:rsidR="00B80072" w:rsidRPr="00604409">
        <w:rPr>
          <w:rFonts w:ascii="Verdana" w:hAnsi="Verdana" w:cs="Calibri"/>
          <w:b/>
          <w:color w:val="FF0000"/>
          <w:sz w:val="18"/>
          <w:szCs w:val="18"/>
        </w:rPr>
        <w:t>/</w:t>
      </w:r>
      <w:r w:rsidR="00F61059" w:rsidRPr="00954F06">
        <w:rPr>
          <w:rFonts w:ascii="Verdana" w:hAnsi="Verdana" w:cs="Calibri"/>
          <w:b/>
          <w:strike/>
          <w:color w:val="FF0000"/>
          <w:sz w:val="18"/>
          <w:szCs w:val="18"/>
        </w:rPr>
        <w:t xml:space="preserve">AsXSn </w:t>
      </w:r>
      <w:r w:rsidR="00184495" w:rsidRPr="00954F06">
        <w:rPr>
          <w:rFonts w:ascii="Verdana" w:hAnsi="Verdana" w:cs="Calibri"/>
          <w:b/>
          <w:strike/>
          <w:color w:val="FF0000"/>
          <w:sz w:val="18"/>
          <w:szCs w:val="18"/>
        </w:rPr>
        <w:t>4x120 mm</w:t>
      </w:r>
      <w:r w:rsidR="00184495" w:rsidRPr="00954F06">
        <w:rPr>
          <w:rFonts w:ascii="Verdana" w:hAnsi="Verdana" w:cs="Calibri"/>
          <w:b/>
          <w:strike/>
          <w:color w:val="FF0000"/>
          <w:sz w:val="18"/>
          <w:szCs w:val="18"/>
          <w:vertAlign w:val="superscript"/>
        </w:rPr>
        <w:t>2</w:t>
      </w:r>
      <w:r w:rsidR="002E5552" w:rsidRPr="001172DA">
        <w:rPr>
          <w:rFonts w:ascii="Verdana" w:hAnsi="Verdana" w:cs="Calibri"/>
          <w:b/>
          <w:color w:val="FF0000"/>
          <w:sz w:val="18"/>
          <w:szCs w:val="18"/>
        </w:rPr>
        <w:t>.</w:t>
      </w:r>
    </w:p>
    <w:p w14:paraId="61A609E9" w14:textId="77777777" w:rsidR="000F5533" w:rsidRPr="00D55F80" w:rsidRDefault="000F5533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1-fazowych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wykonanych przewod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a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typu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AL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1x16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(25)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lub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YADYn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2x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4 (6, 10)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>mm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CB50AD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AsXSn </w:t>
      </w:r>
      <w:r w:rsidR="00B310A9" w:rsidRPr="00D55F80">
        <w:rPr>
          <w:rFonts w:ascii="Verdana" w:hAnsi="Verdana" w:cs="Calibri"/>
          <w:color w:val="000000" w:themeColor="text1"/>
          <w:sz w:val="18"/>
          <w:szCs w:val="18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39D72894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Wymiana 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wszystkich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przyłączy napowietrznych 3-fazowych wykonanych przewodami typu </w:t>
      </w:r>
      <w:r w:rsidR="00A30EEC" w:rsidRPr="00D55F80">
        <w:rPr>
          <w:rFonts w:ascii="Verdana" w:hAnsi="Verdana" w:cs="Calibri"/>
          <w:color w:val="000000" w:themeColor="text1"/>
          <w:sz w:val="18"/>
          <w:szCs w:val="18"/>
        </w:rPr>
        <w:br/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4xAL 1x16 (25)mm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lub YADYn 4x4 (6, 10)mm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 na AsXSn 4x25mm</w:t>
      </w:r>
      <w:r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- po istniejącej trasie.</w:t>
      </w:r>
    </w:p>
    <w:p w14:paraId="0E3C960D" w14:textId="77777777" w:rsidR="0029497F" w:rsidRPr="00D55F80" w:rsidRDefault="0029497F" w:rsidP="00AC0DA7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 xml:space="preserve">Montaż zestawów do </w:t>
      </w:r>
      <w:r w:rsidR="000C4053" w:rsidRPr="00D55F80">
        <w:rPr>
          <w:rFonts w:ascii="Verdana" w:hAnsi="Verdana" w:cs="Calibri"/>
          <w:sz w:val="18"/>
          <w:szCs w:val="18"/>
        </w:rPr>
        <w:t xml:space="preserve">zakładania </w:t>
      </w:r>
      <w:r w:rsidRPr="00D55F80">
        <w:rPr>
          <w:rFonts w:ascii="Verdana" w:hAnsi="Verdana" w:cs="Calibri"/>
          <w:sz w:val="18"/>
          <w:szCs w:val="18"/>
        </w:rPr>
        <w:t xml:space="preserve"> uziemiaczy przenośnych na pierwszych</w:t>
      </w:r>
      <w:r w:rsidR="000C4053" w:rsidRPr="00D55F80">
        <w:rPr>
          <w:rFonts w:ascii="Verdana" w:hAnsi="Verdana" w:cs="Calibri"/>
          <w:sz w:val="18"/>
          <w:szCs w:val="18"/>
        </w:rPr>
        <w:t>,</w:t>
      </w:r>
      <w:r w:rsidRPr="00D55F80">
        <w:rPr>
          <w:rFonts w:ascii="Verdana" w:hAnsi="Verdana" w:cs="Calibri"/>
          <w:sz w:val="18"/>
          <w:szCs w:val="18"/>
        </w:rPr>
        <w:t xml:space="preserve"> krańcowych oraz </w:t>
      </w:r>
      <w:r w:rsidR="000C4053" w:rsidRPr="00D55F80">
        <w:rPr>
          <w:rFonts w:ascii="Verdana" w:hAnsi="Verdana" w:cs="Calibri"/>
          <w:sz w:val="18"/>
          <w:szCs w:val="18"/>
        </w:rPr>
        <w:t xml:space="preserve">rozgałęźnych stanowiskach słupowych . </w:t>
      </w:r>
    </w:p>
    <w:p w14:paraId="455533DC" w14:textId="77777777" w:rsidR="009F1202" w:rsidRPr="00D55F80" w:rsidRDefault="009F1202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 razie konieczności </w:t>
      </w:r>
      <w:r w:rsidR="005C08D4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należy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przewidzieć wymianę konstrukcji mocującej przyłącze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na budynku.</w:t>
      </w:r>
    </w:p>
    <w:p w14:paraId="70B34F2B" w14:textId="77777777" w:rsidR="00B310A9" w:rsidRPr="00D55F80" w:rsidRDefault="00B310A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Wymianę przewodów oświetlenia ulicznego typu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AL 1x16 (25)mm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>2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na AsXSn 2x25mm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  <w:vertAlign w:val="superscript"/>
        </w:rPr>
        <w:t xml:space="preserve">2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wraz z podpięciem </w:t>
      </w:r>
      <w:r w:rsidR="009B15C9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do nich </w:t>
      </w:r>
      <w:r w:rsidR="00E52C0B" w:rsidRPr="00D55F80">
        <w:rPr>
          <w:rFonts w:ascii="Verdana" w:hAnsi="Verdana" w:cs="Calibri"/>
          <w:color w:val="000000" w:themeColor="text1"/>
          <w:sz w:val="18"/>
          <w:szCs w:val="18"/>
        </w:rPr>
        <w:t>istniejących lamp oświetlenia uli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cznego - po istniejącej trasie.</w:t>
      </w:r>
    </w:p>
    <w:p w14:paraId="29F11311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lastRenderedPageBreak/>
        <w:t>Demontaż ograniczników przepięć dla linii typu AL – zdemontowane i nieuszkodzone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ograniczniki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nale</w:t>
      </w:r>
      <w:r w:rsidR="00F61059" w:rsidRPr="00D55F80">
        <w:rPr>
          <w:rFonts w:ascii="Verdana" w:hAnsi="Verdana" w:cs="Calibri"/>
          <w:color w:val="000000" w:themeColor="text1"/>
          <w:sz w:val="18"/>
          <w:szCs w:val="18"/>
        </w:rPr>
        <w:t>ży przekazać do magazynu Rejonu 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nergetycznego.</w:t>
      </w:r>
    </w:p>
    <w:p w14:paraId="20754320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Montaż ograniczników przepięć dla linii izolowanych (0,5/10kA) z wizualnym wskaźnikiem zadziałania 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w miejscach określonych w WBSE.</w:t>
      </w:r>
    </w:p>
    <w:p w14:paraId="4D9CF532" w14:textId="77777777" w:rsidR="00897B69" w:rsidRPr="00D55F80" w:rsidRDefault="00897B69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sz w:val="18"/>
          <w:szCs w:val="18"/>
        </w:rPr>
      </w:pPr>
      <w:r w:rsidRPr="00D55F80">
        <w:rPr>
          <w:rFonts w:ascii="Verdana" w:hAnsi="Verdana" w:cs="Calibri"/>
          <w:sz w:val="18"/>
          <w:szCs w:val="18"/>
        </w:rPr>
        <w:t>Na stanowiskach słu</w:t>
      </w:r>
      <w:r w:rsidR="002E5552" w:rsidRPr="00D55F80">
        <w:rPr>
          <w:rFonts w:ascii="Verdana" w:hAnsi="Verdana" w:cs="Calibri"/>
          <w:sz w:val="18"/>
          <w:szCs w:val="18"/>
        </w:rPr>
        <w:t xml:space="preserve">powych, gdzie przewidziano </w:t>
      </w:r>
      <w:r w:rsidRPr="00D55F80">
        <w:rPr>
          <w:rFonts w:ascii="Verdana" w:hAnsi="Verdana" w:cs="Calibri"/>
          <w:sz w:val="18"/>
          <w:szCs w:val="18"/>
        </w:rPr>
        <w:t>demontaż istniejących ograniczników przepięć (bez konieczności montażu nowych</w:t>
      </w:r>
      <w:r w:rsidR="00A30EEC" w:rsidRPr="00D55F80">
        <w:rPr>
          <w:rFonts w:ascii="Verdana" w:hAnsi="Verdana" w:cs="Calibri"/>
          <w:sz w:val="18"/>
          <w:szCs w:val="18"/>
        </w:rPr>
        <w:t xml:space="preserve"> np. na przyłączach kablowych</w:t>
      </w:r>
      <w:r w:rsidR="002E5552" w:rsidRPr="00D55F80">
        <w:rPr>
          <w:rFonts w:ascii="Verdana" w:hAnsi="Verdana" w:cs="Calibri"/>
          <w:sz w:val="18"/>
          <w:szCs w:val="18"/>
        </w:rPr>
        <w:t xml:space="preserve">), </w:t>
      </w:r>
      <w:r w:rsidRPr="00D55F80">
        <w:rPr>
          <w:rFonts w:ascii="Verdana" w:hAnsi="Verdana" w:cs="Calibri"/>
          <w:sz w:val="18"/>
          <w:szCs w:val="18"/>
        </w:rPr>
        <w:t>należy przewód PEN połączyć trwale z istniejącym uziemieniem s</w:t>
      </w:r>
      <w:r w:rsidR="006C220B" w:rsidRPr="00D55F80">
        <w:rPr>
          <w:rFonts w:ascii="Verdana" w:hAnsi="Verdana" w:cs="Calibri"/>
          <w:sz w:val="18"/>
          <w:szCs w:val="18"/>
        </w:rPr>
        <w:t>tanowiska słupowego przewodem As</w:t>
      </w:r>
      <w:r w:rsidRPr="00D55F80">
        <w:rPr>
          <w:rFonts w:ascii="Verdana" w:hAnsi="Verdana" w:cs="Calibri"/>
          <w:sz w:val="18"/>
          <w:szCs w:val="18"/>
        </w:rPr>
        <w:t>XSn o przekroju równoważnym z przekrojem projektowanych przewodów linii</w:t>
      </w:r>
      <w:r w:rsidR="008326ED" w:rsidRPr="00D55F80">
        <w:rPr>
          <w:rFonts w:ascii="Verdana" w:hAnsi="Verdana" w:cs="Calibri"/>
          <w:sz w:val="18"/>
          <w:szCs w:val="18"/>
        </w:rPr>
        <w:t xml:space="preserve"> głównej</w:t>
      </w:r>
      <w:r w:rsidR="002E5552" w:rsidRPr="00D55F80">
        <w:rPr>
          <w:rFonts w:ascii="Verdana" w:hAnsi="Verdana" w:cs="Calibri"/>
          <w:sz w:val="18"/>
          <w:szCs w:val="18"/>
        </w:rPr>
        <w:t>.</w:t>
      </w:r>
    </w:p>
    <w:p w14:paraId="19775F73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Zachować ciągłość linii głównej od zacisków podstaw bezpiecznikowych/rozłącznika obwodowego w rozdzielnicy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stacji transformatorowej do co najmniej pierwszego stanowiska słupowego funkcyjneg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o.</w:t>
      </w:r>
    </w:p>
    <w:p w14:paraId="139581EB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Istniejące kable przekładane na nowe stanowiska słupowe w razie konieczności należy przedłużyć z wykorzystaniem muf</w:t>
      </w:r>
      <w:r w:rsidR="006C220B" w:rsidRPr="00D55F80">
        <w:rPr>
          <w:rFonts w:ascii="Verdana" w:hAnsi="Verdana" w:cs="Calibri"/>
          <w:color w:val="000000" w:themeColor="text1"/>
          <w:sz w:val="18"/>
          <w:szCs w:val="18"/>
        </w:rPr>
        <w:t>y przelotowej kablami typu YAKXS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o przekroju nie mniejszym niż istniejący  kabel z zachowaniem przekrojów zgodnych z WBSE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>.</w:t>
      </w:r>
    </w:p>
    <w:p w14:paraId="69A5BE41" w14:textId="77777777" w:rsidR="002601EA" w:rsidRPr="00D55F80" w:rsidRDefault="002601EA" w:rsidP="00D379E2">
      <w:pPr>
        <w:pStyle w:val="Akapitzlist"/>
        <w:numPr>
          <w:ilvl w:val="3"/>
          <w:numId w:val="37"/>
        </w:numPr>
        <w:spacing w:before="60" w:after="60"/>
        <w:ind w:left="1077" w:hanging="357"/>
        <w:contextualSpacing w:val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Po trasie nowoprojektowanych przewodów (linii głównej wraz z przyłączami) należy dokonać usunięcia zadrzewienia w odległości nie mniejszej niż 1m z boku przewodów oraz w odległości nie mniejszej niż 2m pod i nad przewodami liczony na dzień odbioru ww. prac. Zamawiający przewiduje możliwość przeprowadzenia mulczowania powierzchniowego w obrębie linii </w:t>
      </w:r>
      <w:r w:rsidR="00F763F1" w:rsidRPr="00D55F80">
        <w:rPr>
          <w:rFonts w:ascii="Verdana" w:hAnsi="Verdana" w:cs="Calibri"/>
          <w:color w:val="000000" w:themeColor="text1"/>
          <w:sz w:val="18"/>
          <w:szCs w:val="18"/>
        </w:rPr>
        <w:t>nn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– nie dopuszcza się mulczowania wgłębnego. Pozostające po wycince gałęzie drzew należy zagospodarować zgodnie z ustaleniami właścicieli nieruchomości na których prowadzono prace podcinkowe (wycinkowe), niedopuszczalne jest pozostawienie obciętych gałęzi drzew w obrębie istniejących</w:t>
      </w:r>
      <w:r w:rsidR="002E5552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linii elektroenergetycznych.</w:t>
      </w:r>
    </w:p>
    <w:p w14:paraId="034916A1" w14:textId="77777777" w:rsidR="00CB50AD" w:rsidRPr="00D55F80" w:rsidRDefault="00CB50AD" w:rsidP="00D379E2">
      <w:pPr>
        <w:ind w:left="0" w:firstLine="0"/>
        <w:rPr>
          <w:rFonts w:ascii="Verdana" w:hAnsi="Verdana" w:cs="Calibri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>Zakres robót</w:t>
      </w:r>
      <w:r w:rsidR="00FF1EDB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został oznaczony również w 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>załącznik</w:t>
      </w:r>
      <w:r w:rsidR="00264B43" w:rsidRPr="00D55F80">
        <w:rPr>
          <w:rFonts w:ascii="Verdana" w:hAnsi="Verdana" w:cs="Calibri"/>
          <w:color w:val="000000" w:themeColor="text1"/>
          <w:sz w:val="18"/>
          <w:szCs w:val="18"/>
        </w:rPr>
        <w:t>u</w:t>
      </w: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graficznym</w:t>
      </w:r>
      <w:r w:rsidR="001474B3"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 nr 1.</w:t>
      </w:r>
      <w:r w:rsidR="007D1429" w:rsidRPr="00D55F80">
        <w:rPr>
          <w:rFonts w:ascii="Verdana" w:hAnsi="Verdana" w:cs="Calibri"/>
          <w:color w:val="000000" w:themeColor="text1"/>
          <w:sz w:val="18"/>
          <w:szCs w:val="18"/>
        </w:rPr>
        <w:t>4</w:t>
      </w:r>
    </w:p>
    <w:p w14:paraId="25F5E0E0" w14:textId="77777777" w:rsidR="00121410" w:rsidRPr="00D55F80" w:rsidRDefault="00121410" w:rsidP="004D3A15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Przygotowanie dokumentacji projektowej</w:t>
      </w:r>
    </w:p>
    <w:p w14:paraId="64C0C8AB" w14:textId="77777777" w:rsidR="00A71BDA" w:rsidRPr="00D55F80" w:rsidRDefault="00A71BDA" w:rsidP="00D362D1">
      <w:pPr>
        <w:keepNext/>
        <w:numPr>
          <w:ilvl w:val="1"/>
          <w:numId w:val="1"/>
        </w:numPr>
        <w:spacing w:before="160" w:line="276" w:lineRule="auto"/>
        <w:ind w:left="1002"/>
        <w:outlineLvl w:val="1"/>
        <w:rPr>
          <w:rFonts w:ascii="Verdana" w:hAnsi="Verdana"/>
          <w:b/>
          <w:color w:val="000000" w:themeColor="text1"/>
          <w:sz w:val="18"/>
          <w:szCs w:val="18"/>
        </w:rPr>
      </w:pPr>
      <w:bookmarkStart w:id="1" w:name="_Toc312846238"/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ogólne</w:t>
      </w:r>
      <w:bookmarkEnd w:id="1"/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</w:t>
      </w:r>
    </w:p>
    <w:p w14:paraId="52DF2A0D" w14:textId="77777777" w:rsidR="00A71BDA" w:rsidRPr="00D55F80" w:rsidRDefault="00C040AB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 w:cs="Calibri"/>
          <w:color w:val="000000" w:themeColor="text1"/>
          <w:sz w:val="18"/>
          <w:szCs w:val="18"/>
        </w:rPr>
        <w:t xml:space="preserve">Zamówienie w zakresie dokumentacji projektowej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obejmuje przygotowanie projektu </w:t>
      </w:r>
      <w:r w:rsidR="0030550E" w:rsidRPr="00D55F80">
        <w:rPr>
          <w:rFonts w:ascii="Verdana" w:hAnsi="Verdana"/>
          <w:sz w:val="18"/>
          <w:szCs w:val="18"/>
        </w:rPr>
        <w:t xml:space="preserve">wykonawczo - </w:t>
      </w:r>
      <w:r w:rsidRPr="00D55F80">
        <w:rPr>
          <w:rFonts w:ascii="Verdana" w:hAnsi="Verdana"/>
          <w:sz w:val="18"/>
          <w:szCs w:val="18"/>
        </w:rPr>
        <w:t xml:space="preserve">technicznego </w:t>
      </w:r>
      <w:r w:rsidRPr="00D55F80">
        <w:rPr>
          <w:rFonts w:ascii="Verdana" w:hAnsi="Verdana"/>
          <w:color w:val="000000" w:themeColor="text1"/>
          <w:sz w:val="18"/>
          <w:szCs w:val="18"/>
        </w:rPr>
        <w:t>dla budowy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/przebudowy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urządzeń elektroenergetycznych, sporządzonej zgodnie z normami, przepisami, zasadami współczesnej wiedzy technicznej, przepisami BHP.</w:t>
      </w:r>
    </w:p>
    <w:p w14:paraId="565D1E12" w14:textId="77777777" w:rsidR="00A71BDA" w:rsidRPr="00D55F80" w:rsidRDefault="00A71BDA" w:rsidP="00134288">
      <w:pPr>
        <w:pStyle w:val="Akapitzlist"/>
        <w:keepNext/>
        <w:numPr>
          <w:ilvl w:val="0"/>
          <w:numId w:val="21"/>
        </w:numPr>
        <w:spacing w:before="60" w:after="60"/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bookmarkStart w:id="2" w:name="_Toc312846239"/>
      <w:r w:rsidRPr="00D55F80">
        <w:rPr>
          <w:rFonts w:ascii="Verdana" w:hAnsi="Verdana"/>
          <w:color w:val="000000" w:themeColor="text1"/>
          <w:sz w:val="18"/>
          <w:szCs w:val="18"/>
        </w:rPr>
        <w:t>Rozwiązania techniczne, zastosowanie materiałów i urządzeń elektroenergetycznych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y być zgodne z obowiązującymi w PGE </w:t>
      </w:r>
      <w:r w:rsidR="007E7402" w:rsidRPr="00D55F80">
        <w:rPr>
          <w:rFonts w:ascii="Verdana" w:hAnsi="Verdana"/>
          <w:color w:val="000000" w:themeColor="text1"/>
          <w:sz w:val="18"/>
          <w:szCs w:val="18"/>
        </w:rPr>
        <w:t>Dystrybucja S.A. Oddział Łódź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standardami budowy urządzeń objętych w opracowaniu 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„Wytyczne do budowy systemów elektroenergetycznych w PGE Dystrybucja S.A”</w:t>
      </w:r>
      <w:r w:rsidR="00F1140A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zwanych WBSE</w:t>
      </w:r>
      <w:r w:rsidR="00286B0E" w:rsidRPr="00D55F80">
        <w:rPr>
          <w:rFonts w:ascii="Verdana" w:hAnsi="Verdana"/>
          <w:b/>
          <w:color w:val="000000" w:themeColor="text1"/>
          <w:sz w:val="18"/>
          <w:szCs w:val="18"/>
        </w:rPr>
        <w:t>.</w:t>
      </w:r>
    </w:p>
    <w:bookmarkEnd w:id="2"/>
    <w:p w14:paraId="4D578137" w14:textId="7BCAFDE9" w:rsidR="00A71BDA" w:rsidRPr="00D55F80" w:rsidRDefault="00286B0E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projektowa będzie przedłożona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Zamawiającemu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do uzgodnie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nia </w:t>
      </w:r>
      <w:r w:rsidR="001172DA">
        <w:rPr>
          <w:rFonts w:ascii="Verdana" w:hAnsi="Verdana"/>
          <w:b/>
          <w:color w:val="000000" w:themeColor="text1"/>
          <w:sz w:val="18"/>
          <w:szCs w:val="18"/>
        </w:rPr>
        <w:br/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i podlega </w:t>
      </w:r>
      <w:r w:rsidR="00A71BDA" w:rsidRPr="00D55F80">
        <w:rPr>
          <w:rFonts w:ascii="Verdana" w:hAnsi="Verdana"/>
          <w:b/>
          <w:color w:val="000000" w:themeColor="text1"/>
          <w:sz w:val="18"/>
          <w:szCs w:val="18"/>
        </w:rPr>
        <w:t>akceptacji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przed </w:t>
      </w:r>
      <w:r w:rsidR="00CB50AD"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rozpoczęciem </w:t>
      </w:r>
      <w:r w:rsidR="00E1551C" w:rsidRPr="00D55F80">
        <w:rPr>
          <w:rFonts w:ascii="Verdana" w:hAnsi="Verdana"/>
          <w:b/>
          <w:color w:val="000000" w:themeColor="text1"/>
          <w:sz w:val="18"/>
          <w:szCs w:val="18"/>
        </w:rPr>
        <w:t>robót budowlano –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 montażowych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. Uzgodnienie przez Zamawiającego </w:t>
      </w:r>
      <w:r w:rsidR="00E1551C" w:rsidRPr="00D55F80">
        <w:rPr>
          <w:rFonts w:ascii="Verdana" w:hAnsi="Verdana"/>
          <w:color w:val="000000" w:themeColor="text1"/>
          <w:sz w:val="18"/>
          <w:szCs w:val="18"/>
        </w:rPr>
        <w:t>projektu</w:t>
      </w:r>
      <w:r w:rsidR="00A71BDA" w:rsidRPr="00D55F80">
        <w:rPr>
          <w:rFonts w:ascii="Verdana" w:hAnsi="Verdana"/>
          <w:color w:val="000000" w:themeColor="text1"/>
          <w:sz w:val="18"/>
          <w:szCs w:val="18"/>
        </w:rPr>
        <w:t xml:space="preserve"> nie zwalnia Wykonawcy od zrealizowania zakresu prac zgodnie z wiedzą techniczną.</w:t>
      </w:r>
    </w:p>
    <w:p w14:paraId="3104EB4E" w14:textId="77777777" w:rsidR="00A71BDA" w:rsidRPr="00D55F80" w:rsidRDefault="00A71BDA" w:rsidP="00134288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w ramach wykonania przedmiotu umowy zobowiązany jest do pełnienia nadzoru autorskiego na budow</w:t>
      </w:r>
      <w:r w:rsidR="00286B0E" w:rsidRPr="00D55F80">
        <w:rPr>
          <w:rFonts w:ascii="Verdana" w:hAnsi="Verdana"/>
          <w:color w:val="000000" w:themeColor="text1"/>
          <w:sz w:val="18"/>
          <w:szCs w:val="18"/>
        </w:rPr>
        <w:t>ie realizowanej według wykonanej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przez siebie </w:t>
      </w:r>
      <w:r w:rsidR="00286B0E" w:rsidRPr="00D55F80">
        <w:rPr>
          <w:rFonts w:ascii="Verdana" w:hAnsi="Verdana"/>
          <w:sz w:val="18"/>
          <w:szCs w:val="18"/>
        </w:rPr>
        <w:t>dokumentacji projektowej</w:t>
      </w:r>
      <w:r w:rsidRPr="00D55F80">
        <w:rPr>
          <w:rFonts w:ascii="Verdana" w:hAnsi="Verdana"/>
          <w:sz w:val="18"/>
          <w:szCs w:val="18"/>
        </w:rPr>
        <w:t>, w zakresie czy</w:t>
      </w:r>
      <w:r w:rsidR="00F763F1" w:rsidRPr="00D55F80">
        <w:rPr>
          <w:rFonts w:ascii="Verdana" w:hAnsi="Verdana"/>
          <w:sz w:val="18"/>
          <w:szCs w:val="18"/>
        </w:rPr>
        <w:t>nn</w:t>
      </w:r>
      <w:r w:rsidRPr="00D55F80">
        <w:rPr>
          <w:rFonts w:ascii="Verdana" w:hAnsi="Verdana"/>
          <w:sz w:val="18"/>
          <w:szCs w:val="18"/>
        </w:rPr>
        <w:t>ości wynikających z Prawa Budowlanego</w:t>
      </w:r>
      <w:r w:rsidR="00286B0E" w:rsidRPr="00D55F80">
        <w:rPr>
          <w:rFonts w:ascii="Verdana" w:hAnsi="Verdana"/>
          <w:sz w:val="18"/>
          <w:szCs w:val="18"/>
        </w:rPr>
        <w:t>.</w:t>
      </w:r>
    </w:p>
    <w:p w14:paraId="24C3DE63" w14:textId="77777777" w:rsidR="006C220B" w:rsidRPr="00D55F80" w:rsidRDefault="0030550E" w:rsidP="006C220B">
      <w:pPr>
        <w:keepNext/>
        <w:widowControl w:val="0"/>
        <w:numPr>
          <w:ilvl w:val="0"/>
          <w:numId w:val="21"/>
        </w:numPr>
        <w:spacing w:before="60" w:after="60"/>
        <w:ind w:left="1077" w:hanging="357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 xml:space="preserve">Dokumentacje </w:t>
      </w:r>
      <w:r w:rsidR="00A71BDA" w:rsidRPr="00D55F80">
        <w:rPr>
          <w:rFonts w:ascii="Verdana" w:hAnsi="Verdana"/>
          <w:sz w:val="18"/>
          <w:szCs w:val="18"/>
        </w:rPr>
        <w:t>nal</w:t>
      </w:r>
      <w:r w:rsidRPr="00D55F80">
        <w:rPr>
          <w:rFonts w:ascii="Verdana" w:hAnsi="Verdana"/>
          <w:sz w:val="18"/>
          <w:szCs w:val="18"/>
        </w:rPr>
        <w:t xml:space="preserve">eży sporządzić w języku polskim, </w:t>
      </w:r>
      <w:r w:rsidR="00A71BDA" w:rsidRPr="00D55F80">
        <w:rPr>
          <w:rFonts w:ascii="Verdana" w:hAnsi="Verdana" w:cstheme="minorHAnsi"/>
          <w:sz w:val="18"/>
          <w:szCs w:val="18"/>
        </w:rPr>
        <w:t xml:space="preserve">w formie papierowej </w:t>
      </w:r>
      <w:r w:rsidRPr="00D55F80">
        <w:rPr>
          <w:rFonts w:ascii="Verdana" w:hAnsi="Verdana" w:cstheme="minorHAnsi"/>
          <w:sz w:val="18"/>
          <w:szCs w:val="18"/>
        </w:rPr>
        <w:t xml:space="preserve">i elektronicznej </w:t>
      </w:r>
      <w:r w:rsidR="006C220B" w:rsidRPr="00D55F80">
        <w:rPr>
          <w:rFonts w:ascii="Verdana" w:hAnsi="Verdana" w:cstheme="minorHAnsi"/>
          <w:sz w:val="18"/>
          <w:szCs w:val="18"/>
        </w:rPr>
        <w:br/>
      </w:r>
      <w:r w:rsidR="00A71BDA" w:rsidRPr="00D55F80">
        <w:rPr>
          <w:rFonts w:ascii="Verdana" w:hAnsi="Verdana" w:cstheme="minorHAnsi"/>
          <w:color w:val="000000" w:themeColor="text1"/>
          <w:sz w:val="18"/>
          <w:szCs w:val="18"/>
        </w:rPr>
        <w:t>w ilości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zgodnej z zapisami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zawartymi w 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umow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ie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, której wzór jest załącznikiem do </w:t>
      </w:r>
      <w:r w:rsidR="00064A37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S</w:t>
      </w:r>
      <w:r w:rsidR="00001080" w:rsidRPr="00D55F80">
        <w:rPr>
          <w:rFonts w:ascii="Verdana" w:hAnsi="Verdana" w:cstheme="minorHAnsi"/>
          <w:i/>
          <w:color w:val="000000" w:themeColor="text1"/>
          <w:sz w:val="18"/>
          <w:szCs w:val="18"/>
        </w:rPr>
        <w:t>WZ</w:t>
      </w:r>
      <w:r w:rsidR="002E275F" w:rsidRPr="00D55F80">
        <w:rPr>
          <w:rFonts w:ascii="Verdana" w:hAnsi="Verdana" w:cstheme="minorHAnsi"/>
          <w:color w:val="000000" w:themeColor="text1"/>
          <w:sz w:val="18"/>
          <w:szCs w:val="18"/>
        </w:rPr>
        <w:t>.</w:t>
      </w:r>
    </w:p>
    <w:p w14:paraId="093747A5" w14:textId="77777777" w:rsidR="00682531" w:rsidRPr="00D55F80" w:rsidRDefault="00682531" w:rsidP="006C220B">
      <w:pPr>
        <w:pStyle w:val="Nagwek2"/>
        <w:rPr>
          <w:rFonts w:ascii="Verdana" w:hAnsi="Verdana"/>
          <w:sz w:val="18"/>
          <w:szCs w:val="18"/>
        </w:rPr>
      </w:pPr>
      <w:r w:rsidRPr="00D55F80">
        <w:rPr>
          <w:rFonts w:ascii="Verdana" w:hAnsi="Verdana"/>
          <w:sz w:val="18"/>
          <w:szCs w:val="18"/>
        </w:rPr>
        <w:t>Wymagania w zakresie pozyskania tytułu prawnego do nieruchomości.</w:t>
      </w:r>
    </w:p>
    <w:p w14:paraId="28C449F4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b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1) Wykonawca jest zobowiązany pozyskać tytuł prawny zgodnie z Wytycznymi dla opracowywania dokumentacji projektowych w zakresie pozyskiwania tytułów prawnych do nieruchomości dla infrastruktury elektroenergetycznej (zał. nr 2) z zastrzeżeniem pkt 2. </w:t>
      </w:r>
    </w:p>
    <w:p w14:paraId="0D55D449" w14:textId="77777777" w:rsidR="00682531" w:rsidRPr="00D55F80" w:rsidRDefault="00682531" w:rsidP="00682531">
      <w:pPr>
        <w:keepNext/>
        <w:widowControl w:val="0"/>
        <w:spacing w:before="60" w:after="60"/>
        <w:ind w:left="709" w:hanging="283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2) pozyskanie tytułu prawnego w zakresie wskazanym w pkt 1 nie jest konieczne w sytuacji, gdy:</w:t>
      </w:r>
    </w:p>
    <w:p w14:paraId="30BDA24D" w14:textId="77777777" w:rsidR="00682531" w:rsidRPr="00D55F80" w:rsidRDefault="00682531" w:rsidP="00682531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a) zamawiającemu przysługuje tytuł prawny do nieruchomości, który umożliwia przeprowadzenie prac objętych zamówieniem i dalszą eksploatację urządzeń- w takim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lastRenderedPageBreak/>
        <w:t>wypadku Wykonawca jest zobowiązany do organizacji prac,</w:t>
      </w:r>
    </w:p>
    <w:p w14:paraId="76083D22" w14:textId="77777777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b) z uwagi na zakres prac nie ulegnie zmianie dotychczasowy sposób korzystania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z nieruch</w:t>
      </w:r>
      <w:r w:rsidR="00945F40"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omości, (np. wymiana szafek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stacyjnych, wymiana reklozerów,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rozdzielni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c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n</w:t>
      </w:r>
      <w:r w:rsidR="00D41B1C" w:rsidRPr="00D55F80">
        <w:rPr>
          <w:rFonts w:ascii="Verdana" w:hAnsi="Verdana" w:cstheme="minorHAnsi"/>
          <w:color w:val="000000" w:themeColor="text1"/>
          <w:sz w:val="18"/>
          <w:szCs w:val="18"/>
        </w:rPr>
        <w:t>n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w stacjach wnęt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t>rzowych lub budynkowych, wymiana przewodów, wymiana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 słupów </w:t>
      </w:r>
      <w:r w:rsidR="006C220B" w:rsidRPr="00D55F80">
        <w:rPr>
          <w:rFonts w:ascii="Verdana" w:hAnsi="Verdana" w:cstheme="minorHAnsi"/>
          <w:color w:val="000000" w:themeColor="text1"/>
          <w:sz w:val="18"/>
          <w:szCs w:val="18"/>
        </w:rPr>
        <w:br/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istniejących lokalizacjach), </w:t>
      </w:r>
    </w:p>
    <w:p w14:paraId="351E4766" w14:textId="5FFB5C7B" w:rsidR="00682531" w:rsidRPr="00D55F80" w:rsidRDefault="00682531" w:rsidP="006C220B">
      <w:pPr>
        <w:keepNext/>
        <w:widowControl w:val="0"/>
        <w:spacing w:before="60" w:after="60"/>
        <w:ind w:left="709" w:firstLine="0"/>
        <w:outlineLvl w:val="3"/>
        <w:rPr>
          <w:rFonts w:ascii="Verdana" w:hAnsi="Verdana" w:cstheme="minorHAnsi"/>
          <w:color w:val="000000" w:themeColor="text1"/>
          <w:sz w:val="18"/>
          <w:szCs w:val="18"/>
        </w:rPr>
      </w:pPr>
      <w:r w:rsidRPr="00D55F80">
        <w:rPr>
          <w:rFonts w:ascii="Verdana" w:hAnsi="Verdana" w:cstheme="minorHAnsi"/>
          <w:color w:val="000000" w:themeColor="text1"/>
          <w:sz w:val="18"/>
          <w:szCs w:val="18"/>
        </w:rPr>
        <w:t xml:space="preserve">w takim wypadku Wykonawca jest zobowiązany uzgodnić prace z właścicielem nieruchomości (użytkownikiem wieczystym). Wyrażenie zgody na przeprowadzenie prac wymaga zachowania formy pisemnej.  </w:t>
      </w:r>
    </w:p>
    <w:p w14:paraId="65A5EC3E" w14:textId="77777777" w:rsidR="00A71BDA" w:rsidRPr="00D55F80" w:rsidRDefault="00A71BDA" w:rsidP="003638C4">
      <w:pPr>
        <w:pStyle w:val="Nagwek1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Zakres robót</w:t>
      </w:r>
    </w:p>
    <w:p w14:paraId="2964FEB6" w14:textId="77777777" w:rsidR="00B45067" w:rsidRPr="00D55F80" w:rsidRDefault="002D0F48" w:rsidP="005578D4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 xml:space="preserve">Wymagania 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</w:rPr>
        <w:t>dla realizacji robót budowlan</w:t>
      </w:r>
      <w:r w:rsidR="009E3B2A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o - montażowych</w:t>
      </w:r>
      <w:r w:rsidRPr="00D55F80">
        <w:rPr>
          <w:rFonts w:ascii="Verdana" w:hAnsi="Verdana"/>
          <w:b/>
          <w:color w:val="000000" w:themeColor="text1"/>
          <w:sz w:val="18"/>
          <w:szCs w:val="18"/>
        </w:rPr>
        <w:t>:</w:t>
      </w:r>
    </w:p>
    <w:p w14:paraId="228C4D15" w14:textId="553E70A4" w:rsidR="001E1B00" w:rsidRPr="00D55F80" w:rsidRDefault="001E1B00" w:rsidP="00134288">
      <w:pPr>
        <w:widowControl w:val="0"/>
        <w:numPr>
          <w:ilvl w:val="0"/>
          <w:numId w:val="10"/>
        </w:numPr>
        <w:adjustRightInd w:val="0"/>
        <w:spacing w:before="60" w:after="60"/>
        <w:ind w:left="1077" w:hanging="357"/>
        <w:textAlignment w:val="baseline"/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</w:pP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Zamawiający zobowiązuje Wykonawcę do prowadzenia prac w taki sposób, aby łączny czas wyłączenia energii elektrycznej nie przekroczył</w:t>
      </w:r>
      <w:r w:rsidR="001172DA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 </w:t>
      </w:r>
      <w:r w:rsidR="00954F06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 xml:space="preserve">10 </w:t>
      </w:r>
      <w:r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6C220B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>dla każdego zadania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 xml:space="preserve">. Natomiast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jednorazowa </w:t>
      </w:r>
      <w:r w:rsidRPr="00D55F80">
        <w:rPr>
          <w:rFonts w:ascii="Verdana" w:hAnsi="Verdana"/>
          <w:bCs/>
          <w:color w:val="000000" w:themeColor="text1"/>
          <w:sz w:val="18"/>
          <w:szCs w:val="18"/>
          <w:lang w:val="x-none" w:eastAsia="x-none"/>
        </w:rPr>
        <w:t>przerwa nie może przekroczyć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eastAsia="x-none"/>
        </w:rPr>
        <w:t xml:space="preserve"> </w:t>
      </w:r>
      <w:r w:rsidR="00D91CAD">
        <w:rPr>
          <w:rFonts w:ascii="Verdana" w:hAnsi="Verdana"/>
          <w:b/>
          <w:bCs/>
          <w:color w:val="FF0000"/>
          <w:sz w:val="18"/>
          <w:szCs w:val="18"/>
          <w:lang w:eastAsia="x-none"/>
        </w:rPr>
        <w:t>8</w:t>
      </w:r>
      <w:r w:rsidR="00910BCB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4D3A15" w:rsidRPr="00D55F80">
        <w:rPr>
          <w:rFonts w:ascii="Verdana" w:hAnsi="Verdana"/>
          <w:b/>
          <w:bCs/>
          <w:color w:val="FF0000"/>
          <w:sz w:val="18"/>
          <w:szCs w:val="18"/>
          <w:lang w:val="x-none" w:eastAsia="x-none"/>
        </w:rPr>
        <w:t>godzin</w:t>
      </w:r>
      <w:r w:rsidR="000C4053" w:rsidRPr="00D55F80">
        <w:rPr>
          <w:rFonts w:ascii="Verdana" w:hAnsi="Verdana"/>
          <w:b/>
          <w:bCs/>
          <w:color w:val="000000" w:themeColor="text1"/>
          <w:sz w:val="18"/>
          <w:szCs w:val="18"/>
          <w:lang w:eastAsia="x-none"/>
        </w:rPr>
        <w:t xml:space="preserve"> </w:t>
      </w:r>
      <w:r w:rsidR="000C4053" w:rsidRPr="00D55F80">
        <w:rPr>
          <w:rFonts w:ascii="Verdana" w:hAnsi="Verdana"/>
          <w:bCs/>
          <w:color w:val="000000" w:themeColor="text1"/>
          <w:sz w:val="18"/>
          <w:szCs w:val="18"/>
          <w:lang w:eastAsia="x-none"/>
        </w:rPr>
        <w:t xml:space="preserve">dla każdego zadania </w:t>
      </w:r>
    </w:p>
    <w:p w14:paraId="7B75E49C" w14:textId="77777777" w:rsidR="00400AD7" w:rsidRPr="00D55F80" w:rsidRDefault="00400AD7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Wykonawcę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do złożenia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w terminie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10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dni od momentu zawarcia umowy</w:t>
      </w:r>
      <w:r w:rsidR="000A5F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0A5FBD" w:rsidRPr="00D55F80">
        <w:rPr>
          <w:rFonts w:ascii="Verdana" w:hAnsi="Verdana"/>
          <w:sz w:val="18"/>
          <w:szCs w:val="18"/>
          <w:lang w:val="pl-PL"/>
        </w:rPr>
        <w:t xml:space="preserve">oraz uzgodnienia dokumentacji technicznej </w:t>
      </w:r>
      <w:r w:rsidRPr="00D55F80">
        <w:rPr>
          <w:rFonts w:ascii="Verdana" w:hAnsi="Verdana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zgłoszenia i uzgodnienia Harmonogramu planowanych wyłączeń zgodnego ze złożoną ofertą (załącznik nr 1 do umowy) i warunkami </w:t>
      </w:r>
      <w:r w:rsidR="003E358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ogłoszenia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, jednak nie później niż w terminie 21 dni przed planowanym terminem wyłączenia</w:t>
      </w:r>
      <w:r w:rsidRPr="00D55F80">
        <w:rPr>
          <w:rFonts w:ascii="Verdana" w:hAnsi="Verdana"/>
          <w:color w:val="000000" w:themeColor="text1"/>
          <w:sz w:val="18"/>
          <w:szCs w:val="18"/>
        </w:rPr>
        <w:t>. Wymaga się akceptacji harmonogramu prac przez Inspektora Nadzoru oraz pracownika Centrum Dyspozytorskiego w Rejonie Energetycznym. Bez wymienionych akceptacji Wykonawca nie będzie dopuszczany do prac na sieci elektroenergetycznej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4D02789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Zamawiający zobowiązuje Wykonawcę do planowania i realizowania robót budowlano-montażowych w sieci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objętych dokumentacją projektową, w sposób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maksymalnie wykorzystujący technologie prac pod napięciem w sieci i przy urządzeniach 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. Prace wi</w:t>
      </w:r>
      <w:r w:rsidR="00F763F1"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>nn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t xml:space="preserve">y być realizowane zgodnie technologiami zawartymi w „Instrukcji organizacji </w:t>
      </w:r>
      <w:r w:rsidRPr="00D55F80">
        <w:rPr>
          <w:rFonts w:ascii="Verdana" w:hAnsi="Verdana"/>
          <w:b/>
          <w:color w:val="000000" w:themeColor="text1"/>
          <w:sz w:val="18"/>
          <w:szCs w:val="18"/>
          <w:lang w:val="pl-PL"/>
        </w:rPr>
        <w:br/>
        <w:t>i wykonywania prac pod napięciem w sieci dystrybucyjnej o napięciu do 1 kV w PGE Dystrybucja S.A”.</w:t>
      </w:r>
    </w:p>
    <w:p w14:paraId="70899E24" w14:textId="77777777" w:rsidR="00920C89" w:rsidRPr="00D55F80" w:rsidRDefault="008234E8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Zamawiający zobowiązuje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W</w:t>
      </w:r>
      <w:r w:rsidR="002A0D23" w:rsidRPr="00D55F80">
        <w:rPr>
          <w:rFonts w:ascii="Verdana" w:hAnsi="Verdana"/>
          <w:color w:val="000000" w:themeColor="text1"/>
          <w:sz w:val="18"/>
          <w:szCs w:val="18"/>
        </w:rPr>
        <w:t>ykonawc</w:t>
      </w:r>
      <w:r w:rsidR="002A0D2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ę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do organizacji prac z wykorzystaniem systemu samod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o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puszczeń</w:t>
      </w:r>
      <w:r w:rsidR="00910BCB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910BCB" w:rsidRPr="00D55F80">
        <w:rPr>
          <w:rFonts w:ascii="Verdana" w:hAnsi="Verdana"/>
          <w:sz w:val="18"/>
          <w:szCs w:val="18"/>
          <w:lang w:val="pl-PL"/>
        </w:rPr>
        <w:t xml:space="preserve">oraz realizację prac w technologii prac pod </w:t>
      </w:r>
      <w:r w:rsidR="00F763F1" w:rsidRPr="00D55F80">
        <w:rPr>
          <w:rFonts w:ascii="Verdana" w:hAnsi="Verdana"/>
          <w:sz w:val="18"/>
          <w:szCs w:val="18"/>
          <w:lang w:val="pl-PL"/>
        </w:rPr>
        <w:t>napięciem</w:t>
      </w:r>
      <w:r w:rsidR="00920C89" w:rsidRPr="00D55F80">
        <w:rPr>
          <w:rFonts w:ascii="Verdana" w:hAnsi="Verdana"/>
          <w:sz w:val="18"/>
          <w:szCs w:val="18"/>
        </w:rPr>
        <w:t xml:space="preserve">. 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Organizacja, zakres i zasady określone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zostały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w </w:t>
      </w:r>
      <w:r w:rsidR="00EB418B" w:rsidRPr="00D55F80">
        <w:rPr>
          <w:rFonts w:ascii="Verdana" w:hAnsi="Verdana"/>
          <w:color w:val="000000" w:themeColor="text1"/>
          <w:sz w:val="18"/>
          <w:szCs w:val="18"/>
        </w:rPr>
        <w:t>„Instrukcj</w:t>
      </w:r>
      <w:r w:rsidR="00EB418B" w:rsidRPr="00D55F80">
        <w:rPr>
          <w:rFonts w:ascii="Verdana" w:hAnsi="Verdana"/>
          <w:color w:val="000000" w:themeColor="text1"/>
          <w:sz w:val="18"/>
          <w:szCs w:val="18"/>
          <w:lang w:val="pl-PL"/>
        </w:rPr>
        <w:t>i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="00920C89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prowadzenia prac przez firmy zewnętrzne w systemie samodopuszczeń w sieci PGE Dystrybucja S.A</w:t>
      </w:r>
      <w:r w:rsidR="005F3BF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 Oddział</w:t>
      </w:r>
      <w:r w:rsidR="00385417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Łódź</w:t>
      </w:r>
      <w:r w:rsidR="00920C89" w:rsidRPr="00D55F80">
        <w:rPr>
          <w:rFonts w:ascii="Verdana" w:hAnsi="Verdana"/>
          <w:color w:val="000000" w:themeColor="text1"/>
          <w:sz w:val="18"/>
          <w:szCs w:val="18"/>
        </w:rPr>
        <w:t>”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6A84B027" w14:textId="77777777" w:rsidR="00920C89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Wykonawca zapewnia prowadzenie prac na placu budowy pod nadzorem kierownika budowy wykonywanym w sposób ciągły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F66C9B7" w14:textId="77777777" w:rsidR="0084499D" w:rsidRPr="00D55F80" w:rsidRDefault="00920C89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Na Wykonawcy spoczywa </w:t>
      </w:r>
      <w:r w:rsidRPr="00D55F80">
        <w:rPr>
          <w:rFonts w:ascii="Verdana" w:hAnsi="Verdana"/>
          <w:color w:val="000000" w:themeColor="text1"/>
          <w:sz w:val="18"/>
          <w:szCs w:val="18"/>
        </w:rPr>
        <w:t>obowiązek zakupu dzie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ika budowy i przekazania go do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Zamawiającego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– jeżeli przedmiot prac tego wymaga</w:t>
      </w:r>
      <w:r w:rsidR="006E6D3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255573DC" w14:textId="77777777" w:rsidR="0084499D" w:rsidRPr="00D55F80" w:rsidRDefault="0084499D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Pozostałe, podstawowe wymagania dotyczące realizacji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robót budowlano – montażowych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5A4A747F" w14:textId="2C80A258" w:rsidR="00040D5A" w:rsidRPr="00D55F80" w:rsidRDefault="00D362D1" w:rsidP="00134288">
      <w:pPr>
        <w:pStyle w:val="Styl2"/>
        <w:numPr>
          <w:ilvl w:val="0"/>
          <w:numId w:val="10"/>
        </w:numPr>
        <w:ind w:left="1077" w:hanging="357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Osoby wykonując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e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prace przy urządzeniach elektroenergetycznych eksploatowanych przez PG</w:t>
      </w:r>
      <w:r w:rsidR="005F52BE" w:rsidRPr="00D55F80">
        <w:rPr>
          <w:rFonts w:ascii="Verdana" w:hAnsi="Verdana"/>
          <w:color w:val="000000" w:themeColor="text1"/>
          <w:sz w:val="18"/>
          <w:szCs w:val="18"/>
        </w:rPr>
        <w:t>E Dystrybucja S.A. Oddział Łódź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 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y posiadać upoważnienia podstawowe do wykonywania tych prac. Upoważnienie podstawowe nadawane jest osobie zatrudnionej przez firmę zewnętrzną przez </w:t>
      </w:r>
      <w:r w:rsidR="008727F3" w:rsidRPr="00D55F80">
        <w:rPr>
          <w:rFonts w:ascii="Verdana" w:hAnsi="Verdana"/>
          <w:color w:val="000000" w:themeColor="text1"/>
          <w:sz w:val="18"/>
          <w:szCs w:val="18"/>
        </w:rPr>
        <w:t>Pra</w:t>
      </w:r>
      <w:r w:rsidR="008727F3">
        <w:rPr>
          <w:rFonts w:ascii="Verdana" w:hAnsi="Verdana"/>
          <w:color w:val="000000" w:themeColor="text1"/>
          <w:sz w:val="18"/>
          <w:szCs w:val="18"/>
        </w:rPr>
        <w:t xml:space="preserve">codawcę, </w:t>
      </w:r>
      <w:r w:rsidR="00040D5A" w:rsidRPr="00D55F80">
        <w:rPr>
          <w:rFonts w:ascii="Verdana" w:hAnsi="Verdana"/>
          <w:color w:val="000000" w:themeColor="text1"/>
          <w:sz w:val="18"/>
          <w:szCs w:val="18"/>
        </w:rPr>
        <w:t xml:space="preserve">jeżeli posiada ona właściwe świadectwo kwalifikacyjne do eksploatacji urządzeń elektroenergetycznych, przy których będzie wykonywana praca. 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>Osoby, które będą wykonywały prace na sieci PGE Dystrybucja S.A. muszą przestrzegać zasad zawartych w „Instrukcji organizacji bezpiecznej pracy przy urządzeniach energetycznych w PGE Dystrybucja S.A.</w:t>
      </w:r>
      <w:r w:rsidR="005F3BF8" w:rsidRPr="00D55F80">
        <w:rPr>
          <w:rFonts w:ascii="Verdana" w:hAnsi="Verdana"/>
          <w:color w:val="000000" w:themeColor="text1"/>
          <w:sz w:val="18"/>
          <w:szCs w:val="18"/>
        </w:rPr>
        <w:t>”, „Instrukcji organizacji prac</w:t>
      </w:r>
      <w:r w:rsidR="0047324A" w:rsidRPr="00D55F80">
        <w:rPr>
          <w:rFonts w:ascii="Verdana" w:hAnsi="Verdana"/>
          <w:color w:val="000000" w:themeColor="text1"/>
          <w:sz w:val="18"/>
          <w:szCs w:val="18"/>
        </w:rPr>
        <w:t xml:space="preserve"> w sieci dystrybucyjnej PGE Dystrybucja S.A. z udziałem firm zewnętrznych”, „Wytycznych do budowy systemów energetycznych w PGE Dystrybucja S.A.” oraz „Zasadach prowadzenia prac przy budowie lub przebudowie stacji i linii elektroenergetycznych” dostępnych na stronie internetowej Zamawiającego </w:t>
      </w:r>
      <w:hyperlink r:id="rId12" w:history="1"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http://pgedystrybucja.pl/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  <w:lang w:val="pl-PL"/>
          </w:rPr>
          <w:t>strefa</w:t>
        </w:r>
        <w:r w:rsidR="00E42B4B" w:rsidRPr="00D55F80">
          <w:rPr>
            <w:rStyle w:val="Hipercze"/>
            <w:rFonts w:ascii="Verdana" w:hAnsi="Verdana"/>
            <w:color w:val="000000" w:themeColor="text1"/>
            <w:sz w:val="18"/>
            <w:szCs w:val="18"/>
          </w:rPr>
          <w:t>-klienta/Przydatne-dokumenty</w:t>
        </w:r>
      </w:hyperlink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564011A" w14:textId="77777777" w:rsidR="002D0F48" w:rsidRPr="00D55F80" w:rsidRDefault="002D0F48" w:rsidP="005E5776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Dostawy:</w:t>
      </w:r>
    </w:p>
    <w:p w14:paraId="188B41E7" w14:textId="77777777" w:rsidR="006E4E9F" w:rsidRPr="00D55F80" w:rsidRDefault="006E4E9F" w:rsidP="00FF4847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Zamawiający wymaga aby wszystkie dostarczone przez Wykonawcę materiały i</w:t>
      </w:r>
      <w:r w:rsidR="009030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Pr="00D55F80">
        <w:rPr>
          <w:rFonts w:ascii="Verdana" w:hAnsi="Verdana"/>
          <w:color w:val="000000" w:themeColor="text1"/>
          <w:sz w:val="18"/>
          <w:szCs w:val="18"/>
        </w:rPr>
        <w:t>urządzenia, stanowiące przedmiot zamówienia były fabrycznie nowe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t xml:space="preserve"> i wyprodukowane </w:t>
      </w:r>
      <w:r w:rsidR="008720F4" w:rsidRPr="00D55F80">
        <w:rPr>
          <w:rFonts w:ascii="Verdana" w:hAnsi="Verdana"/>
          <w:color w:val="000000" w:themeColor="text1"/>
          <w:sz w:val="18"/>
          <w:szCs w:val="18"/>
        </w:rPr>
        <w:lastRenderedPageBreak/>
        <w:t>nie wcześniej</w:t>
      </w:r>
      <w:r w:rsidR="008720F4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niż 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12 miesięcy </w:t>
      </w:r>
      <w:r w:rsidR="005B26BD" w:rsidRPr="00D55F80">
        <w:rPr>
          <w:rFonts w:ascii="Verdana" w:hAnsi="Verdana"/>
          <w:color w:val="000000" w:themeColor="text1"/>
          <w:sz w:val="18"/>
          <w:szCs w:val="18"/>
          <w:lang w:val="pl-PL"/>
        </w:rPr>
        <w:t>licząc od daty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rozpoczęci</w:t>
      </w:r>
      <w:r w:rsidR="00D37A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>a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 robót budowlano – montażowych</w:t>
      </w:r>
      <w:r w:rsidR="00FF4847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</w:rPr>
        <w:t>oraz spełniać określone poniżej wymagania techniczne</w:t>
      </w:r>
      <w:r w:rsidR="00D379E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316BED59" w14:textId="77777777" w:rsidR="00E357A5" w:rsidRPr="00D55F80" w:rsidRDefault="003734DF" w:rsidP="00786C81">
      <w:pPr>
        <w:pStyle w:val="Styl2"/>
        <w:numPr>
          <w:ilvl w:val="0"/>
          <w:numId w:val="12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Pozostałe, podstawowe wymagania dotyczące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dostaw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określa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umowa stanowiąca</w:t>
      </w:r>
      <w:r w:rsidR="00235A5D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47D2C2D" w14:textId="77777777" w:rsidR="002D0F48" w:rsidRPr="00D55F80" w:rsidRDefault="002D0F48" w:rsidP="00594EB3">
      <w:pPr>
        <w:pStyle w:val="Nagwek2"/>
        <w:rPr>
          <w:rFonts w:ascii="Verdana" w:hAnsi="Verdana"/>
          <w:b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wykonywania robót demontażowych:</w:t>
      </w:r>
    </w:p>
    <w:p w14:paraId="211480B5" w14:textId="77777777" w:rsidR="00AD579B" w:rsidRPr="00D55F80" w:rsidRDefault="0087323C" w:rsidP="0087323C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W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ymaga</w:t>
      </w:r>
      <w:r w:rsidRPr="00D55F80">
        <w:rPr>
          <w:rFonts w:ascii="Verdana" w:hAnsi="Verdana"/>
          <w:color w:val="000000" w:themeColor="text1"/>
          <w:sz w:val="18"/>
          <w:szCs w:val="18"/>
        </w:rPr>
        <w:t>nia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dotyczące </w:t>
      </w:r>
      <w:r w:rsidRPr="00D55F80">
        <w:rPr>
          <w:rFonts w:ascii="Verdana" w:hAnsi="Verdana"/>
          <w:color w:val="000000" w:themeColor="text1"/>
          <w:sz w:val="18"/>
          <w:szCs w:val="18"/>
        </w:rPr>
        <w:t xml:space="preserve">wykonywania robót demontażowych 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>określa umowa stanowiąca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064A37" w:rsidRPr="00D55F80">
        <w:rPr>
          <w:rFonts w:ascii="Verdana" w:hAnsi="Verdana"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color w:val="000000" w:themeColor="text1"/>
          <w:sz w:val="18"/>
          <w:szCs w:val="18"/>
          <w:lang w:val="pl-PL"/>
        </w:rPr>
        <w:t>WZ</w:t>
      </w:r>
      <w:r w:rsidR="00B430A5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  <w:r w:rsidR="00AD579B" w:rsidRPr="00D55F80">
        <w:rPr>
          <w:rFonts w:ascii="Verdana" w:hAnsi="Verdana"/>
          <w:color w:val="000000" w:themeColor="text1"/>
          <w:sz w:val="18"/>
          <w:szCs w:val="18"/>
        </w:rPr>
        <w:t xml:space="preserve"> </w:t>
      </w:r>
    </w:p>
    <w:p w14:paraId="2A9A68BC" w14:textId="77777777" w:rsidR="002D0F48" w:rsidRPr="00D55F80" w:rsidRDefault="002D0F48" w:rsidP="005E20B5">
      <w:pPr>
        <w:pStyle w:val="Nagwek2"/>
        <w:ind w:left="578" w:hanging="578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Zasady odbioru robót budowlanych:</w:t>
      </w:r>
    </w:p>
    <w:p w14:paraId="00B0CAFE" w14:textId="77777777" w:rsidR="007111DA" w:rsidRPr="00D55F80" w:rsidRDefault="008D351C" w:rsidP="003734DF">
      <w:pPr>
        <w:pStyle w:val="bezpunkw"/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Odbiory prac dokonywane są przez Zamawiającego</w:t>
      </w:r>
      <w:r w:rsidR="00E90392" w:rsidRPr="00D55F80">
        <w:rPr>
          <w:rFonts w:ascii="Verdana" w:hAnsi="Verdana"/>
          <w:color w:val="000000" w:themeColor="text1"/>
          <w:sz w:val="18"/>
          <w:szCs w:val="18"/>
        </w:rPr>
        <w:t xml:space="preserve"> zgodnie z „</w:t>
      </w:r>
      <w:r w:rsidR="00201B52" w:rsidRPr="00D55F80">
        <w:rPr>
          <w:rFonts w:ascii="Verdana" w:hAnsi="Verdana"/>
          <w:color w:val="000000" w:themeColor="text1"/>
          <w:sz w:val="18"/>
          <w:szCs w:val="18"/>
        </w:rPr>
        <w:t xml:space="preserve">Ramową instrukcją przeprowadzania odbiorów obiektów budowlanych związanych z dystrybucją energii elektrycznej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br/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</w:rPr>
        <w:t>w PGE Dystrybucja S.A.</w:t>
      </w:r>
      <w:r w:rsidR="0032137D" w:rsidRPr="00D55F80">
        <w:rPr>
          <w:rFonts w:ascii="Verdana" w:hAnsi="Verdana"/>
          <w:b/>
          <w:bCs/>
          <w:i/>
          <w:iCs/>
          <w:color w:val="000000" w:themeColor="text1"/>
          <w:sz w:val="18"/>
          <w:szCs w:val="18"/>
          <w:lang w:val="pl-PL"/>
        </w:rPr>
        <w:t xml:space="preserve"> </w:t>
      </w:r>
      <w:r w:rsidR="001E1B00" w:rsidRPr="00D55F80">
        <w:rPr>
          <w:rFonts w:ascii="Verdana" w:hAnsi="Verdana"/>
          <w:color w:val="000000" w:themeColor="text1"/>
          <w:sz w:val="18"/>
          <w:szCs w:val="18"/>
        </w:rPr>
        <w:t xml:space="preserve">która dostępna jest na stronie </w:t>
      </w:r>
      <w:hyperlink r:id="rId13" w:history="1">
        <w:r w:rsidR="006C220B" w:rsidRPr="00D55F80">
          <w:rPr>
            <w:rStyle w:val="Hipercze"/>
            <w:rFonts w:ascii="Verdana" w:hAnsi="Verdana"/>
            <w:sz w:val="18"/>
            <w:szCs w:val="18"/>
          </w:rPr>
          <w:t>http://www.pgedystrybucja.p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l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/</w:t>
        </w:r>
        <w:r w:rsidR="006C220B" w:rsidRPr="00D55F80">
          <w:rPr>
            <w:rStyle w:val="Hipercze"/>
            <w:rFonts w:ascii="Verdana" w:hAnsi="Verdana"/>
            <w:sz w:val="18"/>
            <w:szCs w:val="18"/>
            <w:lang w:val="pl-PL"/>
          </w:rPr>
          <w:t>strefa</w:t>
        </w:r>
        <w:r w:rsidR="006C220B" w:rsidRPr="00D55F80">
          <w:rPr>
            <w:rStyle w:val="Hipercze"/>
            <w:rFonts w:ascii="Verdana" w:hAnsi="Verdana"/>
            <w:sz w:val="18"/>
            <w:szCs w:val="18"/>
          </w:rPr>
          <w:t>-klienta/przydatne-dokumenty</w:t>
        </w:r>
      </w:hyperlink>
      <w:r w:rsidR="006C220B" w:rsidRPr="00D55F80">
        <w:rPr>
          <w:rFonts w:ascii="Verdana" w:hAnsi="Verdana"/>
          <w:sz w:val="18"/>
          <w:szCs w:val="18"/>
        </w:rPr>
        <w:t xml:space="preserve"> 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oraz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 xml:space="preserve">zgodnie z zapisami umowy na realizację 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prac projektowych i </w:t>
      </w:r>
      <w:r w:rsidR="007111DA" w:rsidRPr="00D55F80">
        <w:rPr>
          <w:rFonts w:ascii="Verdana" w:hAnsi="Verdana"/>
          <w:color w:val="000000" w:themeColor="text1"/>
          <w:sz w:val="18"/>
          <w:szCs w:val="18"/>
        </w:rPr>
        <w:t>robót budowlanych stanowiącej załącznik</w:t>
      </w:r>
      <w:r w:rsidR="000C4FF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do </w:t>
      </w:r>
      <w:r w:rsidR="00786C81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S</w:t>
      </w:r>
      <w:r w:rsidR="00001080" w:rsidRPr="00D55F80">
        <w:rPr>
          <w:rFonts w:ascii="Verdana" w:hAnsi="Verdana"/>
          <w:i/>
          <w:color w:val="000000" w:themeColor="text1"/>
          <w:sz w:val="18"/>
          <w:szCs w:val="18"/>
          <w:lang w:val="pl-PL"/>
        </w:rPr>
        <w:t>WZ</w:t>
      </w:r>
      <w:r w:rsidR="003734DF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19682BD2" w14:textId="77777777" w:rsidR="002D0F48" w:rsidRPr="00D55F80" w:rsidRDefault="002D0F48" w:rsidP="00730F4D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Wymagania dla przygotowywania dokumentacji powykonawczej:</w:t>
      </w:r>
    </w:p>
    <w:p w14:paraId="4C65DDF2" w14:textId="77777777" w:rsidR="002D0F48" w:rsidRPr="00D55F80" w:rsidRDefault="002D0F48" w:rsidP="00DE7D3B">
      <w:pPr>
        <w:pStyle w:val="bezpunkw"/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>Dokumentacja powykonawcza przekazana do Zamawiającego po wykonaniu prac powi</w:t>
      </w:r>
      <w:r w:rsidR="00F763F1" w:rsidRPr="00D55F80">
        <w:rPr>
          <w:rFonts w:ascii="Verdana" w:hAnsi="Verdana"/>
          <w:color w:val="000000" w:themeColor="text1"/>
          <w:sz w:val="18"/>
          <w:szCs w:val="18"/>
        </w:rPr>
        <w:t>nn</w:t>
      </w:r>
      <w:r w:rsidRPr="00D55F80">
        <w:rPr>
          <w:rFonts w:ascii="Verdana" w:hAnsi="Verdana"/>
          <w:color w:val="000000" w:themeColor="text1"/>
          <w:sz w:val="18"/>
          <w:szCs w:val="18"/>
        </w:rPr>
        <w:t>a zawierać w szczególności:</w:t>
      </w:r>
    </w:p>
    <w:p w14:paraId="7B007D44" w14:textId="77777777" w:rsidR="002D0F48" w:rsidRPr="00D55F80" w:rsidRDefault="00E1551C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Uzgodnioną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dokumentację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>projektową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 xml:space="preserve"> z ewentualnymi zmianami 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występującymi podczas </w:t>
      </w:r>
      <w:r w:rsidR="002D0F48" w:rsidRPr="00D55F80">
        <w:rPr>
          <w:rFonts w:ascii="Verdana" w:hAnsi="Verdana"/>
          <w:color w:val="000000" w:themeColor="text1"/>
          <w:sz w:val="18"/>
          <w:szCs w:val="18"/>
        </w:rPr>
        <w:t>realizacji</w:t>
      </w:r>
      <w:r w:rsidR="00246976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zadania, jednakże wszystkie zmiany muszą uzyskać pisemna zgodę Inspektora prowadzącego.</w:t>
      </w:r>
    </w:p>
    <w:p w14:paraId="5CD294E2" w14:textId="77777777" w:rsidR="002D0F48" w:rsidRPr="00D55F80" w:rsidRDefault="002D0F48" w:rsidP="005113AF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</w:rPr>
        <w:t xml:space="preserve">Protokoły z przeprowadzonych 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prób i </w:t>
      </w:r>
      <w:r w:rsidRPr="00D55F80">
        <w:rPr>
          <w:rFonts w:ascii="Verdana" w:hAnsi="Verdana"/>
          <w:color w:val="000000" w:themeColor="text1"/>
          <w:sz w:val="18"/>
          <w:szCs w:val="18"/>
        </w:rPr>
        <w:t>pomiarów</w:t>
      </w:r>
      <w:r w:rsidR="00BE03AF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 pomontażowych:</w:t>
      </w:r>
    </w:p>
    <w:p w14:paraId="15A6939F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</w:t>
      </w:r>
      <w:r w:rsidRPr="00D55F80">
        <w:rPr>
          <w:rFonts w:ascii="Verdana" w:hAnsi="Verdana"/>
          <w:color w:val="FF0000"/>
          <w:sz w:val="18"/>
          <w:szCs w:val="18"/>
          <w:lang w:val="pl-PL"/>
        </w:rPr>
        <w:t xml:space="preserve"> </w:t>
      </w:r>
      <w:r w:rsidRPr="00D55F80">
        <w:rPr>
          <w:rFonts w:ascii="Verdana" w:hAnsi="Verdana"/>
          <w:sz w:val="18"/>
          <w:szCs w:val="18"/>
          <w:lang w:val="pl-PL"/>
        </w:rPr>
        <w:t>rezystancji izolacji;</w:t>
      </w:r>
    </w:p>
    <w:p w14:paraId="3279F55B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skuteczności ochrony przeciwporażeniowej;</w:t>
      </w:r>
    </w:p>
    <w:p w14:paraId="0BC67F8D" w14:textId="77777777" w:rsidR="00BE03AF" w:rsidRPr="00D55F80" w:rsidRDefault="00BE03AF" w:rsidP="00BE03AF">
      <w:pPr>
        <w:pStyle w:val="Styl2"/>
        <w:numPr>
          <w:ilvl w:val="0"/>
          <w:numId w:val="0"/>
        </w:numPr>
        <w:ind w:left="1080"/>
        <w:rPr>
          <w:rFonts w:ascii="Verdana" w:hAnsi="Verdana"/>
          <w:sz w:val="18"/>
          <w:szCs w:val="18"/>
          <w:lang w:val="pl-PL"/>
        </w:rPr>
      </w:pPr>
      <w:r w:rsidRPr="00D55F80">
        <w:rPr>
          <w:rFonts w:ascii="Verdana" w:hAnsi="Verdana"/>
          <w:sz w:val="18"/>
          <w:szCs w:val="18"/>
          <w:lang w:val="pl-PL"/>
        </w:rPr>
        <w:t>- uziemień;</w:t>
      </w:r>
    </w:p>
    <w:p w14:paraId="5917EF61" w14:textId="77777777" w:rsidR="005C400D" w:rsidRPr="00D55F80" w:rsidRDefault="00A5621F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sz w:val="18"/>
          <w:szCs w:val="18"/>
          <w:lang w:val="pl-PL"/>
        </w:rPr>
        <w:t xml:space="preserve">Deklaracje właściwości użytkowych dla 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wyrobów budowlanych (materiałów i urządzeń) wbudowanych w</w:t>
      </w:r>
      <w:r w:rsidR="008234E8" w:rsidRPr="00D55F80">
        <w:rPr>
          <w:rFonts w:ascii="Verdana" w:hAnsi="Verdana"/>
          <w:color w:val="000000" w:themeColor="text1"/>
          <w:sz w:val="18"/>
          <w:szCs w:val="18"/>
          <w:lang w:val="pl-PL"/>
        </w:rPr>
        <w:t> </w:t>
      </w:r>
      <w:r w:rsidR="007E76DD" w:rsidRPr="00D55F80">
        <w:rPr>
          <w:rFonts w:ascii="Verdana" w:hAnsi="Verdana"/>
          <w:color w:val="000000" w:themeColor="text1"/>
          <w:sz w:val="18"/>
          <w:szCs w:val="18"/>
        </w:rPr>
        <w:t>obiekt potwierdzających ich projektowane właściwości użytkowe, charakterystyki techniczne i świadczące o legalnym wprowadzeniu ich do obrotu</w:t>
      </w:r>
      <w:r w:rsidR="00286B0E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06474E0F" w14:textId="77777777" w:rsidR="000A5FBD" w:rsidRPr="00D55F80" w:rsidRDefault="000A5FBD" w:rsidP="00E1551C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Zestawienie Odbiorców przypisanych do nowo wydzielonych obwodów </w:t>
      </w:r>
      <w:r w:rsidR="00F763F1" w:rsidRPr="00D55F80">
        <w:rPr>
          <w:rFonts w:ascii="Verdana" w:hAnsi="Verdana"/>
          <w:color w:val="000000" w:themeColor="text1"/>
          <w:sz w:val="18"/>
          <w:szCs w:val="18"/>
          <w:lang w:val="pl-PL"/>
        </w:rPr>
        <w:t>nn</w:t>
      </w:r>
      <w:r w:rsidR="002E5552" w:rsidRPr="00D55F80">
        <w:rPr>
          <w:rFonts w:ascii="Verdana" w:hAnsi="Verdana"/>
          <w:color w:val="000000" w:themeColor="text1"/>
          <w:sz w:val="18"/>
          <w:szCs w:val="18"/>
          <w:lang w:val="pl-PL"/>
        </w:rPr>
        <w:t>.</w:t>
      </w:r>
    </w:p>
    <w:p w14:paraId="788A458D" w14:textId="77777777" w:rsidR="00D1298B" w:rsidRPr="00D55F80" w:rsidRDefault="00D1298B" w:rsidP="001474B3">
      <w:pPr>
        <w:pStyle w:val="Styl2"/>
        <w:numPr>
          <w:ilvl w:val="0"/>
          <w:numId w:val="8"/>
        </w:numPr>
        <w:rPr>
          <w:rFonts w:ascii="Verdana" w:hAnsi="Verdana"/>
          <w:color w:val="000000" w:themeColor="text1"/>
          <w:sz w:val="18"/>
          <w:szCs w:val="18"/>
          <w:lang w:val="pl-PL"/>
        </w:rPr>
      </w:pP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Inwentaryzację geodezyjną powykonawczą </w:t>
      </w:r>
      <w:r w:rsidR="001474B3"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wymienianych stanowisk słupowych </w:t>
      </w:r>
      <w:r w:rsidRPr="00D55F80">
        <w:rPr>
          <w:rFonts w:ascii="Verdana" w:hAnsi="Verdana"/>
          <w:color w:val="000000" w:themeColor="text1"/>
          <w:sz w:val="18"/>
          <w:szCs w:val="18"/>
          <w:lang w:val="pl-PL"/>
        </w:rPr>
        <w:t xml:space="preserve">wraz ze szkicem wytyczenia i szkicem inwentaryzacji (na nośniku informatycznym należy przekazać wykaz współrzędnych geodezyjnych X i Y w układzie 1965 i 2000). </w:t>
      </w:r>
      <w:r w:rsidRPr="00D55F80">
        <w:rPr>
          <w:rFonts w:ascii="Verdana" w:hAnsi="Verdana"/>
          <w:sz w:val="18"/>
          <w:szCs w:val="18"/>
          <w:lang w:val="pl-PL"/>
        </w:rPr>
        <w:t>Wykaz współrzędnych w zakresie obiektów liniowych powinien zawierać współrzędne punktów tyczenia poszczególnych węzłów usystematyzowane w kolejności od początkowego do ostatniego tj. zgodnie z</w:t>
      </w:r>
      <w:r w:rsidR="008234E8" w:rsidRPr="00D55F80">
        <w:rPr>
          <w:rFonts w:ascii="Verdana" w:hAnsi="Verdana"/>
          <w:sz w:val="18"/>
          <w:szCs w:val="18"/>
          <w:lang w:val="pl-PL"/>
        </w:rPr>
        <w:t> </w:t>
      </w:r>
      <w:r w:rsidRPr="00D55F80">
        <w:rPr>
          <w:rFonts w:ascii="Verdana" w:hAnsi="Verdana"/>
          <w:sz w:val="18"/>
          <w:szCs w:val="18"/>
          <w:lang w:val="pl-PL"/>
        </w:rPr>
        <w:t>przebiegiem trasy obiektu inwentarzowego.</w:t>
      </w:r>
    </w:p>
    <w:p w14:paraId="6B9B2396" w14:textId="77777777" w:rsidR="002601EA" w:rsidRPr="00D55F80" w:rsidRDefault="002601EA" w:rsidP="002601EA">
      <w:pPr>
        <w:pStyle w:val="Styl2"/>
        <w:numPr>
          <w:ilvl w:val="0"/>
          <w:numId w:val="0"/>
        </w:numPr>
        <w:ind w:left="1080"/>
        <w:rPr>
          <w:rFonts w:ascii="Verdana" w:hAnsi="Verdana"/>
          <w:color w:val="000000" w:themeColor="text1"/>
          <w:sz w:val="18"/>
          <w:szCs w:val="18"/>
        </w:rPr>
      </w:pPr>
    </w:p>
    <w:p w14:paraId="39B12AF4" w14:textId="77777777" w:rsidR="005C400D" w:rsidRPr="00D55F80" w:rsidRDefault="005C400D" w:rsidP="002A0D23">
      <w:pPr>
        <w:pStyle w:val="Nagwek2"/>
        <w:rPr>
          <w:rFonts w:ascii="Verdana" w:hAnsi="Verdana"/>
          <w:b/>
          <w:color w:val="000000" w:themeColor="text1"/>
          <w:sz w:val="18"/>
          <w:szCs w:val="18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</w:rPr>
        <w:t>Załączniki:</w:t>
      </w:r>
    </w:p>
    <w:p w14:paraId="5CC9970C" w14:textId="77777777" w:rsidR="00A076B3" w:rsidRPr="00D55F80" w:rsidRDefault="008234E8" w:rsidP="002A0D23">
      <w:pPr>
        <w:rPr>
          <w:rFonts w:ascii="Verdana" w:hAnsi="Verdana"/>
          <w:bCs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Załącznik nr 1</w:t>
      </w:r>
      <w:r w:rsidR="006C220B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.</w:t>
      </w:r>
      <w:r w:rsidR="007D1429"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4</w:t>
      </w:r>
      <w:r w:rsidRPr="00D55F80">
        <w:rPr>
          <w:rFonts w:ascii="Verdana" w:hAnsi="Verdana"/>
          <w:color w:val="000000" w:themeColor="text1"/>
          <w:sz w:val="18"/>
          <w:szCs w:val="18"/>
          <w:lang w:eastAsia="x-none"/>
        </w:rPr>
        <w:t xml:space="preserve"> : </w:t>
      </w:r>
      <w:r w:rsidR="000A5FBD" w:rsidRPr="00D55F80">
        <w:rPr>
          <w:rFonts w:ascii="Verdana" w:hAnsi="Verdana"/>
          <w:bCs/>
          <w:sz w:val="18"/>
          <w:szCs w:val="18"/>
          <w:lang w:eastAsia="x-none"/>
        </w:rPr>
        <w:t xml:space="preserve">Schemat ideowy sieci </w:t>
      </w:r>
      <w:r w:rsidR="00F763F1" w:rsidRPr="00D55F80">
        <w:rPr>
          <w:rFonts w:ascii="Verdana" w:hAnsi="Verdana"/>
          <w:bCs/>
          <w:sz w:val="18"/>
          <w:szCs w:val="18"/>
          <w:lang w:eastAsia="x-none"/>
        </w:rPr>
        <w:t>nn</w:t>
      </w:r>
    </w:p>
    <w:p w14:paraId="3CB4A158" w14:textId="77777777" w:rsidR="00682531" w:rsidRPr="00D55F80" w:rsidRDefault="00682531" w:rsidP="006C220B">
      <w:pPr>
        <w:ind w:left="1701" w:hanging="1344"/>
        <w:rPr>
          <w:rFonts w:ascii="Verdana" w:hAnsi="Verdana"/>
          <w:color w:val="000000" w:themeColor="text1"/>
          <w:sz w:val="18"/>
          <w:szCs w:val="18"/>
          <w:lang w:eastAsia="x-none"/>
        </w:rPr>
      </w:pPr>
      <w:r w:rsidRPr="00D55F80">
        <w:rPr>
          <w:rFonts w:ascii="Verdana" w:hAnsi="Verdana"/>
          <w:b/>
          <w:color w:val="000000" w:themeColor="text1"/>
          <w:sz w:val="18"/>
          <w:szCs w:val="18"/>
          <w:lang w:eastAsia="x-none"/>
        </w:rPr>
        <w:t>Zał</w:t>
      </w:r>
      <w:r w:rsidR="006C220B" w:rsidRPr="00D55F80">
        <w:rPr>
          <w:rFonts w:ascii="Verdana" w:hAnsi="Verdana"/>
          <w:b/>
          <w:sz w:val="18"/>
          <w:szCs w:val="18"/>
          <w:lang w:eastAsia="x-none"/>
        </w:rPr>
        <w:t>ącznik nr 1.</w:t>
      </w:r>
      <w:r w:rsidR="007D1429" w:rsidRPr="00D55F80">
        <w:rPr>
          <w:rFonts w:ascii="Verdana" w:hAnsi="Verdana"/>
          <w:b/>
          <w:sz w:val="18"/>
          <w:szCs w:val="18"/>
          <w:lang w:eastAsia="x-none"/>
        </w:rPr>
        <w:t>5</w:t>
      </w:r>
      <w:r w:rsidR="006C220B" w:rsidRPr="00D55F80">
        <w:rPr>
          <w:rFonts w:ascii="Verdana" w:hAnsi="Verdana"/>
          <w:sz w:val="18"/>
          <w:szCs w:val="18"/>
          <w:lang w:eastAsia="x-none"/>
        </w:rPr>
        <w:t xml:space="preserve"> </w:t>
      </w:r>
      <w:r w:rsidRPr="00D55F80">
        <w:rPr>
          <w:rFonts w:ascii="Verdana" w:hAnsi="Verdana"/>
          <w:sz w:val="18"/>
          <w:szCs w:val="18"/>
          <w:lang w:eastAsia="x-none"/>
        </w:rPr>
        <w:t xml:space="preserve">: </w:t>
      </w:r>
      <w:r w:rsidRPr="00D55F80">
        <w:rPr>
          <w:rFonts w:ascii="Verdana" w:hAnsi="Verdana" w:cstheme="minorHAnsi"/>
          <w:color w:val="000000" w:themeColor="text1"/>
          <w:sz w:val="18"/>
          <w:szCs w:val="18"/>
        </w:rPr>
        <w:t>Wytyczne dla opracowywania dokumentacji projektowych w zakresie pozyskiwania tytułów prawnych do nieruchomości dla infrastruktury elektroenergetycznej</w:t>
      </w:r>
    </w:p>
    <w:p w14:paraId="789E7BB7" w14:textId="77777777" w:rsidR="00682531" w:rsidRPr="00D55F80" w:rsidRDefault="00682531" w:rsidP="002A0D23">
      <w:pPr>
        <w:rPr>
          <w:rFonts w:ascii="Verdana" w:hAnsi="Verdana"/>
          <w:color w:val="000000" w:themeColor="text1"/>
          <w:sz w:val="18"/>
          <w:szCs w:val="18"/>
          <w:lang w:eastAsia="x-none"/>
        </w:rPr>
      </w:pPr>
    </w:p>
    <w:sectPr w:rsidR="00682531" w:rsidRPr="00D55F80" w:rsidSect="00D55F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type w:val="continuous"/>
      <w:pgSz w:w="11907" w:h="16840" w:code="9"/>
      <w:pgMar w:top="426" w:right="1418" w:bottom="1418" w:left="1418" w:header="407" w:footer="567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1DB43" w14:textId="77777777" w:rsidR="00A32F9E" w:rsidRDefault="00A32F9E">
      <w:r>
        <w:separator/>
      </w:r>
    </w:p>
  </w:endnote>
  <w:endnote w:type="continuationSeparator" w:id="0">
    <w:p w14:paraId="72D1B234" w14:textId="77777777" w:rsidR="00A32F9E" w:rsidRDefault="00A32F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50102" w14:textId="77777777" w:rsidR="00BE0136" w:rsidRDefault="00BE013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6FE8AE" w14:textId="77777777" w:rsidR="0061598E" w:rsidRDefault="0061598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604409">
      <w:rPr>
        <w:noProof/>
      </w:rPr>
      <w:t>4</w:t>
    </w:r>
    <w:r>
      <w:fldChar w:fldCharType="end"/>
    </w:r>
  </w:p>
  <w:p w14:paraId="223E24A5" w14:textId="77777777" w:rsidR="0061598E" w:rsidRDefault="0061598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5F84F" w14:textId="77777777" w:rsidR="00BE0136" w:rsidRDefault="00BE013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2E13B5" w14:textId="77777777" w:rsidR="00A32F9E" w:rsidRDefault="00A32F9E">
      <w:r>
        <w:separator/>
      </w:r>
    </w:p>
  </w:footnote>
  <w:footnote w:type="continuationSeparator" w:id="0">
    <w:p w14:paraId="7FA60004" w14:textId="77777777" w:rsidR="00A32F9E" w:rsidRDefault="00A32F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E3EE19" w14:textId="77777777" w:rsidR="00BE0136" w:rsidRDefault="00BE013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ela-Siatka"/>
      <w:tblW w:w="10206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6119"/>
      <w:gridCol w:w="977"/>
      <w:gridCol w:w="3110"/>
    </w:tblGrid>
    <w:tr w:rsidR="00D55F80" w:rsidRPr="006B2C28" w14:paraId="6825ED99" w14:textId="77777777" w:rsidTr="005A59F1">
      <w:trPr>
        <w:trHeight w:val="1140"/>
      </w:trPr>
      <w:tc>
        <w:tcPr>
          <w:tcW w:w="6119" w:type="dxa"/>
          <w:vAlign w:val="center"/>
        </w:tcPr>
        <w:p w14:paraId="691C1968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Specyfikacja Warunków Zamówienia (SWZ)</w:t>
          </w:r>
        </w:p>
        <w:p w14:paraId="7607A523" w14:textId="77777777" w:rsidR="00D55F80" w:rsidRPr="006E100D" w:rsidRDefault="00D55F80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6E100D">
            <w:rPr>
              <w:rFonts w:asciiTheme="majorHAnsi" w:hAnsiTheme="majorHAnsi"/>
              <w:color w:val="000000" w:themeColor="text1"/>
              <w:sz w:val="14"/>
              <w:szCs w:val="18"/>
            </w:rPr>
            <w:t>…………………………………………………………………………………………………………………</w:t>
          </w:r>
        </w:p>
        <w:p w14:paraId="0FA59544" w14:textId="3BA68AD1" w:rsidR="00D55F80" w:rsidRPr="006B2C28" w:rsidRDefault="00BE0136" w:rsidP="00D55F80">
          <w:pPr>
            <w:suppressAutoHyphens/>
            <w:ind w:right="187"/>
            <w:rPr>
              <w:rFonts w:asciiTheme="majorHAnsi" w:hAnsiTheme="majorHAnsi"/>
              <w:color w:val="000000" w:themeColor="text1"/>
              <w:sz w:val="14"/>
              <w:szCs w:val="18"/>
            </w:rPr>
          </w:pPr>
          <w:r w:rsidRPr="00921277"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  <w:lang w:val="en-GB"/>
            </w:rPr>
            <w:t>POST/DYS/OLD/GZ/04</w:t>
          </w:r>
          <w:r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  <w:lang w:val="en-GB"/>
            </w:rPr>
            <w:t>589</w:t>
          </w:r>
          <w:r w:rsidRPr="00921277"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  <w:lang w:val="en-GB"/>
            </w:rPr>
            <w:t>/2025</w:t>
          </w:r>
          <w:r>
            <w:rPr>
              <w:rStyle w:val="Pogrubienie"/>
              <w:rFonts w:ascii="Arial" w:hAnsi="Arial" w:cs="Arial"/>
              <w:color w:val="000000"/>
              <w:sz w:val="18"/>
              <w:szCs w:val="18"/>
              <w:shd w:val="clear" w:color="auto" w:fill="FDFDFD"/>
              <w:lang w:val="en-GB"/>
            </w:rPr>
            <w:t xml:space="preserve"> </w:t>
          </w:r>
          <w:r>
            <w:rPr>
              <w:rStyle w:val="Pogrubienie"/>
              <w:rFonts w:ascii="Arial" w:hAnsi="Arial" w:cs="Arial"/>
              <w:sz w:val="18"/>
              <w:szCs w:val="18"/>
              <w:shd w:val="clear" w:color="auto" w:fill="FDFDFD"/>
              <w:lang w:val="en-GB"/>
            </w:rPr>
            <w:t xml:space="preserve"> część 1</w:t>
          </w:r>
        </w:p>
      </w:tc>
      <w:tc>
        <w:tcPr>
          <w:tcW w:w="977" w:type="dxa"/>
          <w:vAlign w:val="center"/>
        </w:tcPr>
        <w:p w14:paraId="5E5C02B4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</w:p>
      </w:tc>
      <w:tc>
        <w:tcPr>
          <w:tcW w:w="3110" w:type="dxa"/>
          <w:vAlign w:val="center"/>
        </w:tcPr>
        <w:p w14:paraId="0AE0ABA7" w14:textId="77777777" w:rsidR="00D55F80" w:rsidRPr="006B2C28" w:rsidRDefault="00D55F80" w:rsidP="00D55F80">
          <w:pPr>
            <w:suppressAutoHyphens/>
            <w:ind w:right="187"/>
            <w:rPr>
              <w:rFonts w:asciiTheme="majorHAnsi" w:hAnsiTheme="majorHAnsi"/>
              <w:color w:val="092D74"/>
              <w:sz w:val="14"/>
              <w:szCs w:val="18"/>
            </w:rPr>
          </w:pPr>
          <w:r>
            <w:rPr>
              <w:rFonts w:asciiTheme="majorHAnsi" w:hAnsiTheme="majorHAnsi"/>
              <w:noProof/>
              <w:color w:val="092D74"/>
              <w:sz w:val="14"/>
              <w:szCs w:val="18"/>
            </w:rPr>
            <w:drawing>
              <wp:anchor distT="0" distB="0" distL="114300" distR="114300" simplePos="0" relativeHeight="251659264" behindDoc="0" locked="0" layoutInCell="1" allowOverlap="1" wp14:anchorId="1E44D073" wp14:editId="50FD9B80">
                <wp:simplePos x="0" y="0"/>
                <wp:positionH relativeFrom="column">
                  <wp:posOffset>1085850</wp:posOffset>
                </wp:positionH>
                <wp:positionV relativeFrom="page">
                  <wp:posOffset>-170180</wp:posOffset>
                </wp:positionV>
                <wp:extent cx="662940" cy="484505"/>
                <wp:effectExtent l="0" t="0" r="3810" b="0"/>
                <wp:wrapNone/>
                <wp:docPr id="7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2940" cy="4845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</w:tbl>
  <w:p w14:paraId="1218EECF" w14:textId="77777777" w:rsidR="00D55F80" w:rsidRDefault="00D55F80" w:rsidP="00D55F80">
    <w:pPr>
      <w:pStyle w:val="Nagwek"/>
      <w:ind w:left="0" w:firstLine="0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2C436188" wp14:editId="300164B1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4" name="MSIPCM186b4c0184f74d648b3833ac" descr="{&quot;HashCode&quot;:-185800442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0809C50" w14:textId="77777777" w:rsidR="00D55F80" w:rsidRPr="00A62B4C" w:rsidRDefault="00D55F80" w:rsidP="00D55F80">
                          <w:pPr>
                            <w:spacing w:after="0"/>
                            <w:jc w:val="right"/>
                            <w:rPr>
                              <w:rFonts w:ascii="Calibri" w:hAnsi="Calibri" w:cs="Calibri"/>
                              <w:color w:val="008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C436188" id="_x0000_t202" coordsize="21600,21600" o:spt="202" path="m,l,21600r21600,l21600,xe">
              <v:stroke joinstyle="miter"/>
              <v:path gradientshapeok="t" o:connecttype="rect"/>
            </v:shapetype>
            <v:shape id="MSIPCM186b4c0184f74d648b3833ac" o:spid="_x0000_s1026" type="#_x0000_t202" alt="{&quot;HashCode&quot;:-185800442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.5pt;z-index:25166028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4tx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" o:allowincell="f" filled="f" stroked="f" strokeweight=".5pt">
              <v:textbox inset=",0,20pt,0">
                <w:txbxContent>
                  <w:p w14:paraId="40809C50" w14:textId="77777777" w:rsidR="00D55F80" w:rsidRPr="00A62B4C" w:rsidRDefault="00D55F80" w:rsidP="00D55F80">
                    <w:pPr>
                      <w:spacing w:after="0"/>
                      <w:jc w:val="right"/>
                      <w:rPr>
                        <w:rFonts w:ascii="Calibri" w:hAnsi="Calibri" w:cs="Calibri"/>
                        <w:color w:val="008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768D1B" w14:textId="77777777" w:rsidR="00BE0136" w:rsidRDefault="00BE013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"/>
      <w:lvlJc w:val="left"/>
      <w:pPr>
        <w:tabs>
          <w:tab w:val="num" w:pos="680"/>
        </w:tabs>
      </w:pPr>
      <w:rPr>
        <w:rFonts w:ascii="Wingdings" w:hAnsi="Wingdings"/>
        <w:b w:val="0"/>
        <w:i w:val="0"/>
      </w:rPr>
    </w:lvl>
  </w:abstractNum>
  <w:abstractNum w:abstractNumId="5" w15:restartNumberingAfterBreak="0">
    <w:nsid w:val="00000019"/>
    <w:multiLevelType w:val="singleLevel"/>
    <w:tmpl w:val="00000019"/>
    <w:name w:val="WW8Num25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6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8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1068"/>
        </w:tabs>
      </w:pPr>
      <w:rPr>
        <w:rFonts w:ascii="Times New Roman" w:hAnsi="Times New Roman"/>
      </w:rPr>
    </w:lvl>
  </w:abstractNum>
  <w:abstractNum w:abstractNumId="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10" w15:restartNumberingAfterBreak="0">
    <w:nsid w:val="00000023"/>
    <w:multiLevelType w:val="singleLevel"/>
    <w:tmpl w:val="00000023"/>
    <w:name w:val="WW8Num35"/>
    <w:lvl w:ilvl="0">
      <w:start w:val="4"/>
      <w:numFmt w:val="bullet"/>
      <w:lvlText w:val="-"/>
      <w:lvlJc w:val="left"/>
      <w:pPr>
        <w:tabs>
          <w:tab w:val="num" w:pos="720"/>
        </w:tabs>
      </w:pPr>
      <w:rPr>
        <w:rFonts w:ascii="Times New Roman" w:hAnsi="Times New Roman"/>
      </w:rPr>
    </w:lvl>
  </w:abstractNum>
  <w:abstractNum w:abstractNumId="11" w15:restartNumberingAfterBreak="0">
    <w:nsid w:val="00000024"/>
    <w:multiLevelType w:val="multilevel"/>
    <w:tmpl w:val="00000024"/>
    <w:name w:val="WW8Num36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12" w15:restartNumberingAfterBreak="0">
    <w:nsid w:val="00000025"/>
    <w:multiLevelType w:val="multilevel"/>
    <w:tmpl w:val="00000025"/>
    <w:name w:val="WW8Num3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3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."/>
      <w:lvlJc w:val="left"/>
      <w:pPr>
        <w:tabs>
          <w:tab w:val="num" w:pos="680"/>
        </w:tabs>
      </w:pPr>
      <w:rPr>
        <w:rFonts w:cs="Times New Roman"/>
      </w:rPr>
    </w:lvl>
  </w:abstractNum>
  <w:abstractNum w:abstractNumId="14" w15:restartNumberingAfterBreak="0">
    <w:nsid w:val="0000002E"/>
    <w:multiLevelType w:val="multilevel"/>
    <w:tmpl w:val="0000002E"/>
    <w:name w:val="WW8Num46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5" w15:restartNumberingAfterBreak="0">
    <w:nsid w:val="00000032"/>
    <w:multiLevelType w:val="multilevel"/>
    <w:tmpl w:val="00000032"/>
    <w:name w:val="WW8Num50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upperLetter"/>
      <w:lvlText w:val="%3)"/>
      <w:lvlJc w:val="left"/>
      <w:pPr>
        <w:tabs>
          <w:tab w:val="num" w:pos="34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16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7" w15:restartNumberingAfterBreak="0">
    <w:nsid w:val="00000039"/>
    <w:multiLevelType w:val="multilevel"/>
    <w:tmpl w:val="00000039"/>
    <w:name w:val="WW8Num57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  <w:b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  <w:b w:val="0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  <w:b w:val="0"/>
      </w:rPr>
    </w:lvl>
  </w:abstractNum>
  <w:abstractNum w:abstractNumId="18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19" w15:restartNumberingAfterBreak="0">
    <w:nsid w:val="00000043"/>
    <w:multiLevelType w:val="singleLevel"/>
    <w:tmpl w:val="00000043"/>
    <w:name w:val="WW8Num6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20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)"/>
      <w:lvlJc w:val="left"/>
      <w:pPr>
        <w:tabs>
          <w:tab w:val="num" w:pos="680"/>
        </w:tabs>
      </w:pPr>
      <w:rPr>
        <w:rFonts w:cs="Times New Roman"/>
      </w:rPr>
    </w:lvl>
  </w:abstractNum>
  <w:abstractNum w:abstractNumId="21" w15:restartNumberingAfterBreak="0">
    <w:nsid w:val="0000004C"/>
    <w:multiLevelType w:val="singleLevel"/>
    <w:tmpl w:val="0000004C"/>
    <w:name w:val="WW8Num76"/>
    <w:lvl w:ilvl="0">
      <w:start w:val="1"/>
      <w:numFmt w:val="lowerLetter"/>
      <w:lvlText w:val="%1)"/>
      <w:lvlJc w:val="left"/>
      <w:pPr>
        <w:tabs>
          <w:tab w:val="num" w:pos="1134"/>
        </w:tabs>
      </w:pPr>
      <w:rPr>
        <w:rFonts w:cs="Times New Roman"/>
      </w:rPr>
    </w:lvl>
  </w:abstractNum>
  <w:abstractNum w:abstractNumId="22" w15:restartNumberingAfterBreak="0">
    <w:nsid w:val="00000058"/>
    <w:multiLevelType w:val="singleLevel"/>
    <w:tmpl w:val="00000058"/>
    <w:name w:val="WW8Num88"/>
    <w:lvl w:ilvl="0">
      <w:start w:val="1"/>
      <w:numFmt w:val="lowerLetter"/>
      <w:lvlText w:val="%1)"/>
      <w:lvlJc w:val="left"/>
      <w:pPr>
        <w:tabs>
          <w:tab w:val="num" w:pos="1021"/>
        </w:tabs>
      </w:pPr>
      <w:rPr>
        <w:rFonts w:cs="Times New Roman"/>
      </w:rPr>
    </w:lvl>
  </w:abstractNum>
  <w:abstractNum w:abstractNumId="23" w15:restartNumberingAfterBreak="0">
    <w:nsid w:val="0000005B"/>
    <w:multiLevelType w:val="singleLevel"/>
    <w:tmpl w:val="0000005B"/>
    <w:name w:val="WW8Num91"/>
    <w:lvl w:ilvl="0">
      <w:start w:val="1"/>
      <w:numFmt w:val="lowerLetter"/>
      <w:lvlText w:val="%1)"/>
      <w:lvlJc w:val="left"/>
      <w:pPr>
        <w:tabs>
          <w:tab w:val="num" w:pos="681"/>
        </w:tabs>
      </w:pPr>
      <w:rPr>
        <w:rFonts w:cs="Times New Roman"/>
      </w:rPr>
    </w:lvl>
  </w:abstractNum>
  <w:abstractNum w:abstractNumId="24" w15:restartNumberingAfterBreak="0">
    <w:nsid w:val="0000005C"/>
    <w:multiLevelType w:val="singleLevel"/>
    <w:tmpl w:val="0000005C"/>
    <w:name w:val="WW8Num92"/>
    <w:lvl w:ilvl="0">
      <w:start w:val="3"/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25" w15:restartNumberingAfterBreak="0">
    <w:nsid w:val="00000060"/>
    <w:multiLevelType w:val="multilevel"/>
    <w:tmpl w:val="00000060"/>
    <w:name w:val="WW8Num96"/>
    <w:lvl w:ilvl="0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</w:pPr>
      <w:rPr>
        <w:rFonts w:cs="Times New Roman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26" w15:restartNumberingAfterBreak="0">
    <w:nsid w:val="00000061"/>
    <w:multiLevelType w:val="singleLevel"/>
    <w:tmpl w:val="00000061"/>
    <w:name w:val="WW8Num97"/>
    <w:lvl w:ilvl="0">
      <w:start w:val="1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27" w15:restartNumberingAfterBreak="0">
    <w:nsid w:val="00000062"/>
    <w:multiLevelType w:val="singleLevel"/>
    <w:tmpl w:val="00000062"/>
    <w:name w:val="WW8Num98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8" w15:restartNumberingAfterBreak="0">
    <w:nsid w:val="00000064"/>
    <w:multiLevelType w:val="singleLevel"/>
    <w:tmpl w:val="00000064"/>
    <w:name w:val="WW8Num100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29" w15:restartNumberingAfterBreak="0">
    <w:nsid w:val="00000065"/>
    <w:multiLevelType w:val="singleLevel"/>
    <w:tmpl w:val="00000065"/>
    <w:name w:val="WW8Num101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30" w15:restartNumberingAfterBreak="0">
    <w:nsid w:val="00000066"/>
    <w:multiLevelType w:val="singleLevel"/>
    <w:tmpl w:val="00000066"/>
    <w:name w:val="WW8Num10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  <w:b w:val="0"/>
        <w:i w:val="0"/>
        <w:caps w:val="0"/>
        <w:smallCaps w:val="0"/>
        <w:strike w:val="0"/>
        <w:dstrike w:val="0"/>
        <w:vanish w:val="0"/>
        <w:position w:val="0"/>
        <w:sz w:val="22"/>
        <w:vertAlign w:val="baseline"/>
        <w14:shadow w14:blurRad="0" w14:dist="0" w14:dir="0" w14:sx="0" w14:sy="0" w14:kx="0" w14:ky="0" w14:algn="none">
          <w14:srgbClr w14:val="000000"/>
        </w14:shadow>
      </w:rPr>
    </w:lvl>
  </w:abstractNum>
  <w:abstractNum w:abstractNumId="31" w15:restartNumberingAfterBreak="0">
    <w:nsid w:val="00000068"/>
    <w:multiLevelType w:val="multilevel"/>
    <w:tmpl w:val="00000068"/>
    <w:name w:val="WW8Num104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2" w15:restartNumberingAfterBreak="0">
    <w:nsid w:val="00000069"/>
    <w:multiLevelType w:val="multilevel"/>
    <w:tmpl w:val="00000069"/>
    <w:name w:val="WW8Num105"/>
    <w:lvl w:ilvl="0">
      <w:start w:val="1"/>
      <w:numFmt w:val="bullet"/>
      <w:lvlText w:val=""/>
      <w:lvlJc w:val="left"/>
      <w:pPr>
        <w:tabs>
          <w:tab w:val="num" w:pos="397"/>
        </w:tabs>
      </w:pPr>
      <w:rPr>
        <w:rFonts w:ascii="Wingdings" w:hAnsi="Wingdings"/>
      </w:rPr>
    </w:lvl>
    <w:lvl w:ilvl="1">
      <w:start w:val="1"/>
      <w:numFmt w:val="bullet"/>
      <w:lvlText w:val=""/>
      <w:lvlJc w:val="left"/>
      <w:pPr>
        <w:tabs>
          <w:tab w:val="num" w:pos="680"/>
        </w:tabs>
      </w:pPr>
      <w:rPr>
        <w:rFonts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33" w15:restartNumberingAfterBreak="0">
    <w:nsid w:val="0000006B"/>
    <w:multiLevelType w:val="singleLevel"/>
    <w:tmpl w:val="0000006B"/>
    <w:name w:val="WW8Num10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4" w15:restartNumberingAfterBreak="0">
    <w:nsid w:val="0000006D"/>
    <w:multiLevelType w:val="singleLevel"/>
    <w:tmpl w:val="0000006D"/>
    <w:name w:val="WW8Num109"/>
    <w:lvl w:ilvl="0">
      <w:start w:val="1"/>
      <w:numFmt w:val="bullet"/>
      <w:lvlText w:val=""/>
      <w:lvlJc w:val="left"/>
      <w:pPr>
        <w:tabs>
          <w:tab w:val="num" w:pos="1021"/>
        </w:tabs>
      </w:pPr>
      <w:rPr>
        <w:rFonts w:ascii="Symbol" w:hAnsi="Symbol"/>
      </w:rPr>
    </w:lvl>
  </w:abstractNum>
  <w:abstractNum w:abstractNumId="35" w15:restartNumberingAfterBreak="0">
    <w:nsid w:val="00000070"/>
    <w:multiLevelType w:val="singleLevel"/>
    <w:tmpl w:val="00000070"/>
    <w:name w:val="WW8Num112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6" w15:restartNumberingAfterBreak="0">
    <w:nsid w:val="00000071"/>
    <w:multiLevelType w:val="singleLevel"/>
    <w:tmpl w:val="00000071"/>
    <w:name w:val="WW8Num113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37" w15:restartNumberingAfterBreak="0">
    <w:nsid w:val="00000072"/>
    <w:multiLevelType w:val="multilevel"/>
    <w:tmpl w:val="00000072"/>
    <w:name w:val="WW8Num114"/>
    <w:lvl w:ilvl="0">
      <w:start w:val="1"/>
      <w:numFmt w:val="decimal"/>
      <w:lvlText w:val="%1."/>
      <w:lvlJc w:val="left"/>
      <w:pPr>
        <w:tabs>
          <w:tab w:val="num" w:pos="397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397"/>
        </w:tabs>
      </w:pPr>
      <w:rPr>
        <w:rFonts w:cs="Times New Roman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38" w15:restartNumberingAfterBreak="0">
    <w:nsid w:val="00000075"/>
    <w:multiLevelType w:val="singleLevel"/>
    <w:tmpl w:val="00000075"/>
    <w:name w:val="WW8Num117"/>
    <w:lvl w:ilvl="0">
      <w:start w:val="1"/>
      <w:numFmt w:val="decimal"/>
      <w:lvlText w:val="%1."/>
      <w:lvlJc w:val="left"/>
      <w:pPr>
        <w:tabs>
          <w:tab w:val="num" w:pos="680"/>
        </w:tabs>
      </w:pPr>
      <w:rPr>
        <w:rFonts w:ascii="Wingdings" w:hAnsi="Wingdings" w:cs="Times New Roman"/>
      </w:rPr>
    </w:lvl>
  </w:abstractNum>
  <w:abstractNum w:abstractNumId="39" w15:restartNumberingAfterBreak="0">
    <w:nsid w:val="0000007E"/>
    <w:multiLevelType w:val="singleLevel"/>
    <w:tmpl w:val="0000007E"/>
    <w:name w:val="WW8Num126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0" w15:restartNumberingAfterBreak="0">
    <w:nsid w:val="00000088"/>
    <w:multiLevelType w:val="singleLevel"/>
    <w:tmpl w:val="00000088"/>
    <w:name w:val="WW8Num136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1" w15:restartNumberingAfterBreak="0">
    <w:nsid w:val="00000089"/>
    <w:multiLevelType w:val="multilevel"/>
    <w:tmpl w:val="00000089"/>
    <w:name w:val="WW8Num137"/>
    <w:lvl w:ilvl="0">
      <w:start w:val="1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42" w15:restartNumberingAfterBreak="0">
    <w:nsid w:val="0000008A"/>
    <w:multiLevelType w:val="singleLevel"/>
    <w:tmpl w:val="0000008A"/>
    <w:name w:val="WW8Num138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3" w15:restartNumberingAfterBreak="0">
    <w:nsid w:val="00000090"/>
    <w:multiLevelType w:val="multilevel"/>
    <w:tmpl w:val="00000090"/>
    <w:name w:val="WW8Num144"/>
    <w:lvl w:ilvl="0">
      <w:start w:val="1"/>
      <w:numFmt w:val="bullet"/>
      <w:lvlText w:val=""/>
      <w:lvlJc w:val="left"/>
      <w:pPr>
        <w:tabs>
          <w:tab w:val="num" w:pos="720"/>
        </w:tabs>
      </w:pPr>
      <w:rPr>
        <w:rFonts w:ascii="Wingdings" w:hAnsi="Wingdings"/>
      </w:rPr>
    </w:lvl>
    <w:lvl w:ilvl="1">
      <w:start w:val="1"/>
      <w:numFmt w:val="decimal"/>
      <w:lvlText w:val="%2."/>
      <w:lvlJc w:val="left"/>
      <w:pPr>
        <w:tabs>
          <w:tab w:val="num" w:pos="680"/>
        </w:tabs>
      </w:pPr>
      <w:rPr>
        <w:rFonts w:cs="Times New Roman"/>
        <w:b w:val="0"/>
        <w:i w:val="0"/>
      </w:rPr>
    </w:lvl>
    <w:lvl w:ilvl="2">
      <w:start w:val="1"/>
      <w:numFmt w:val="bullet"/>
      <w:lvlText w:val=""/>
      <w:lvlJc w:val="left"/>
      <w:pPr>
        <w:tabs>
          <w:tab w:val="num" w:pos="2160"/>
        </w:tabs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</w:pPr>
      <w:rPr>
        <w:rFonts w:ascii="Wingdings" w:hAnsi="Wingdings"/>
      </w:rPr>
    </w:lvl>
  </w:abstractNum>
  <w:abstractNum w:abstractNumId="44" w15:restartNumberingAfterBreak="0">
    <w:nsid w:val="00000093"/>
    <w:multiLevelType w:val="singleLevel"/>
    <w:tmpl w:val="00000093"/>
    <w:name w:val="WW8Num147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5" w15:restartNumberingAfterBreak="0">
    <w:nsid w:val="00000094"/>
    <w:multiLevelType w:val="singleLevel"/>
    <w:tmpl w:val="00000094"/>
    <w:name w:val="WW8Num148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46" w15:restartNumberingAfterBreak="0">
    <w:nsid w:val="0000009A"/>
    <w:multiLevelType w:val="singleLevel"/>
    <w:tmpl w:val="0000009A"/>
    <w:name w:val="WW8Num154"/>
    <w:lvl w:ilvl="0">
      <w:start w:val="3"/>
      <w:numFmt w:val="bullet"/>
      <w:lvlText w:val="-"/>
      <w:lvlJc w:val="left"/>
      <w:pPr>
        <w:tabs>
          <w:tab w:val="num" w:pos="680"/>
        </w:tabs>
      </w:pPr>
      <w:rPr>
        <w:rFonts w:ascii="Times New Roman" w:hAnsi="Times New Roman"/>
      </w:rPr>
    </w:lvl>
  </w:abstractNum>
  <w:abstractNum w:abstractNumId="47" w15:restartNumberingAfterBreak="0">
    <w:nsid w:val="0000009B"/>
    <w:multiLevelType w:val="singleLevel"/>
    <w:tmpl w:val="0000009B"/>
    <w:name w:val="WW8Num155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8" w15:restartNumberingAfterBreak="0">
    <w:nsid w:val="0000009C"/>
    <w:multiLevelType w:val="singleLevel"/>
    <w:tmpl w:val="0000009C"/>
    <w:name w:val="WW8Num156"/>
    <w:lvl w:ilvl="0">
      <w:start w:val="1"/>
      <w:numFmt w:val="bullet"/>
      <w:lvlText w:val=""/>
      <w:lvlJc w:val="left"/>
      <w:pPr>
        <w:tabs>
          <w:tab w:val="num" w:pos="680"/>
        </w:tabs>
      </w:pPr>
      <w:rPr>
        <w:rFonts w:ascii="Symbol" w:hAnsi="Symbol"/>
      </w:rPr>
    </w:lvl>
  </w:abstractNum>
  <w:abstractNum w:abstractNumId="49" w15:restartNumberingAfterBreak="0">
    <w:nsid w:val="0000009D"/>
    <w:multiLevelType w:val="multilevel"/>
    <w:tmpl w:val="0000009D"/>
    <w:name w:val="WW8Num157"/>
    <w:lvl w:ilvl="0">
      <w:start w:val="3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80"/>
        </w:tabs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0" w15:restartNumberingAfterBreak="0">
    <w:nsid w:val="0000009F"/>
    <w:multiLevelType w:val="singleLevel"/>
    <w:tmpl w:val="0000009F"/>
    <w:name w:val="WW8Num159"/>
    <w:lvl w:ilvl="0">
      <w:start w:val="1"/>
      <w:numFmt w:val="bullet"/>
      <w:lvlText w:val="-"/>
      <w:lvlJc w:val="left"/>
      <w:pPr>
        <w:tabs>
          <w:tab w:val="num" w:pos="1134"/>
        </w:tabs>
      </w:pPr>
      <w:rPr>
        <w:rFonts w:ascii="Times New Roman" w:hAnsi="Times New Roman"/>
      </w:rPr>
    </w:lvl>
  </w:abstractNum>
  <w:abstractNum w:abstractNumId="51" w15:restartNumberingAfterBreak="0">
    <w:nsid w:val="000000A1"/>
    <w:multiLevelType w:val="multilevel"/>
    <w:tmpl w:val="000000A1"/>
    <w:name w:val="WW8Num161"/>
    <w:lvl w:ilvl="0">
      <w:start w:val="6"/>
      <w:numFmt w:val="decimal"/>
      <w:lvlText w:val="%1."/>
      <w:lvlJc w:val="left"/>
      <w:pPr>
        <w:tabs>
          <w:tab w:val="num" w:pos="340"/>
        </w:tabs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567"/>
        </w:tabs>
      </w:pPr>
      <w:rPr>
        <w:rFonts w:cs="Times New Roman"/>
      </w:rPr>
    </w:lvl>
    <w:lvl w:ilvl="2">
      <w:start w:val="6"/>
      <w:numFmt w:val="bullet"/>
      <w:lvlText w:val=""/>
      <w:lvlJc w:val="left"/>
      <w:pPr>
        <w:tabs>
          <w:tab w:val="num" w:pos="680"/>
        </w:tabs>
      </w:pPr>
      <w:rPr>
        <w:rFonts w:ascii="Symbol" w:hAnsi="Symbol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52" w15:restartNumberingAfterBreak="0">
    <w:nsid w:val="000000A2"/>
    <w:multiLevelType w:val="singleLevel"/>
    <w:tmpl w:val="000000A2"/>
    <w:name w:val="WW8Num162"/>
    <w:lvl w:ilvl="0">
      <w:start w:val="1"/>
      <w:numFmt w:val="bullet"/>
      <w:lvlText w:val="-"/>
      <w:lvlJc w:val="left"/>
      <w:pPr>
        <w:tabs>
          <w:tab w:val="num" w:pos="1021"/>
        </w:tabs>
      </w:pPr>
      <w:rPr>
        <w:rFonts w:ascii="Times New Roman" w:hAnsi="Times New Roman"/>
      </w:rPr>
    </w:lvl>
  </w:abstractNum>
  <w:abstractNum w:abstractNumId="53" w15:restartNumberingAfterBreak="0">
    <w:nsid w:val="0837476F"/>
    <w:multiLevelType w:val="hybridMultilevel"/>
    <w:tmpl w:val="8C18FACC"/>
    <w:lvl w:ilvl="0" w:tplc="F8D4A0AC">
      <w:start w:val="1"/>
      <w:numFmt w:val="decimal"/>
      <w:pStyle w:val="Styl2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09F23112"/>
    <w:multiLevelType w:val="hybridMultilevel"/>
    <w:tmpl w:val="6DFA92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190F3D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03B537B"/>
    <w:multiLevelType w:val="hybridMultilevel"/>
    <w:tmpl w:val="5CC8DB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 w15:restartNumberingAfterBreak="0">
    <w:nsid w:val="12446DCF"/>
    <w:multiLevelType w:val="hybridMultilevel"/>
    <w:tmpl w:val="3536DCEC"/>
    <w:lvl w:ilvl="0" w:tplc="43D4B16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7" w15:restartNumberingAfterBreak="0">
    <w:nsid w:val="14EB2A3B"/>
    <w:multiLevelType w:val="hybridMultilevel"/>
    <w:tmpl w:val="8710D9D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5F15D8"/>
    <w:multiLevelType w:val="hybridMultilevel"/>
    <w:tmpl w:val="2FDEA13A"/>
    <w:lvl w:ilvl="0" w:tplc="04244090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abstractNum w:abstractNumId="59" w15:restartNumberingAfterBreak="0">
    <w:nsid w:val="193958B6"/>
    <w:multiLevelType w:val="hybridMultilevel"/>
    <w:tmpl w:val="1CE0FFAC"/>
    <w:lvl w:ilvl="0" w:tplc="0415000B">
      <w:start w:val="1"/>
      <w:numFmt w:val="bullet"/>
      <w:lvlText w:val="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0" w15:restartNumberingAfterBreak="0">
    <w:nsid w:val="24E052D1"/>
    <w:multiLevelType w:val="hybridMultilevel"/>
    <w:tmpl w:val="CAACCB38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255859A6"/>
    <w:multiLevelType w:val="hybridMultilevel"/>
    <w:tmpl w:val="B16281C2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2" w15:restartNumberingAfterBreak="0">
    <w:nsid w:val="28FC0BE7"/>
    <w:multiLevelType w:val="hybridMultilevel"/>
    <w:tmpl w:val="9E743B52"/>
    <w:lvl w:ilvl="0" w:tplc="579A0EFC">
      <w:start w:val="1"/>
      <w:numFmt w:val="decimal"/>
      <w:lvlText w:val="%1."/>
      <w:lvlJc w:val="left"/>
      <w:pPr>
        <w:ind w:left="717" w:hanging="360"/>
      </w:pPr>
      <w:rPr>
        <w:rFonts w:ascii="Calibri" w:hAnsi="Calibri" w:hint="default"/>
        <w:sz w:val="22"/>
      </w:rPr>
    </w:lvl>
    <w:lvl w:ilvl="1" w:tplc="04150011">
      <w:start w:val="1"/>
      <w:numFmt w:val="decimal"/>
      <w:lvlText w:val="%2)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3" w15:restartNumberingAfterBreak="0">
    <w:nsid w:val="2AA827FE"/>
    <w:multiLevelType w:val="hybridMultilevel"/>
    <w:tmpl w:val="E3409F84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4" w15:restartNumberingAfterBreak="0">
    <w:nsid w:val="34777D57"/>
    <w:multiLevelType w:val="hybridMultilevel"/>
    <w:tmpl w:val="9D123EE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5" w15:restartNumberingAfterBreak="0">
    <w:nsid w:val="361458AD"/>
    <w:multiLevelType w:val="hybridMultilevel"/>
    <w:tmpl w:val="0CF0D14E"/>
    <w:lvl w:ilvl="0" w:tplc="526A44EC">
      <w:start w:val="1"/>
      <w:numFmt w:val="decimal"/>
      <w:lvlText w:val="%1)"/>
      <w:lvlJc w:val="left"/>
      <w:pPr>
        <w:ind w:left="786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40007F52"/>
    <w:multiLevelType w:val="hybridMultilevel"/>
    <w:tmpl w:val="A4EECBEC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45E76488"/>
    <w:multiLevelType w:val="hybridMultilevel"/>
    <w:tmpl w:val="88B62A8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8" w15:restartNumberingAfterBreak="0">
    <w:nsid w:val="49E2181D"/>
    <w:multiLevelType w:val="hybridMultilevel"/>
    <w:tmpl w:val="980A229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9" w15:restartNumberingAfterBreak="0">
    <w:nsid w:val="4AC07B34"/>
    <w:multiLevelType w:val="hybridMultilevel"/>
    <w:tmpl w:val="9BA6AB00"/>
    <w:lvl w:ilvl="0" w:tplc="04150017">
      <w:start w:val="1"/>
      <w:numFmt w:val="lowerLetter"/>
      <w:lvlText w:val="%1)"/>
      <w:lvlJc w:val="left"/>
      <w:pPr>
        <w:ind w:left="143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0" w15:restartNumberingAfterBreak="0">
    <w:nsid w:val="4B7E5286"/>
    <w:multiLevelType w:val="hybridMultilevel"/>
    <w:tmpl w:val="C994D46E"/>
    <w:lvl w:ilvl="0" w:tplc="3738D9D0">
      <w:start w:val="1"/>
      <w:numFmt w:val="decimal"/>
      <w:pStyle w:val="Wylicz1"/>
      <w:lvlText w:val="%1)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4B9C6DB9"/>
    <w:multiLevelType w:val="hybridMultilevel"/>
    <w:tmpl w:val="B7FAA960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4C477376"/>
    <w:multiLevelType w:val="hybridMultilevel"/>
    <w:tmpl w:val="A6E6596E"/>
    <w:lvl w:ilvl="0" w:tplc="8BF6E69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pStyle w:val="Wylicza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3" w15:restartNumberingAfterBreak="0">
    <w:nsid w:val="4CF04AE4"/>
    <w:multiLevelType w:val="hybridMultilevel"/>
    <w:tmpl w:val="63B46B1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4" w15:restartNumberingAfterBreak="0">
    <w:nsid w:val="4D087D75"/>
    <w:multiLevelType w:val="hybridMultilevel"/>
    <w:tmpl w:val="F6A24A84"/>
    <w:lvl w:ilvl="0" w:tplc="5EBCB59E">
      <w:start w:val="1"/>
      <w:numFmt w:val="lowerLetter"/>
      <w:lvlText w:val="%1)"/>
      <w:lvlJc w:val="left"/>
      <w:pPr>
        <w:ind w:left="807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5" w15:restartNumberingAfterBreak="0">
    <w:nsid w:val="4D9B705F"/>
    <w:multiLevelType w:val="hybridMultilevel"/>
    <w:tmpl w:val="8D3E25C2"/>
    <w:lvl w:ilvl="0" w:tplc="8190F3D4">
      <w:start w:val="1"/>
      <w:numFmt w:val="bullet"/>
      <w:lvlText w:val="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76" w15:restartNumberingAfterBreak="0">
    <w:nsid w:val="4F217411"/>
    <w:multiLevelType w:val="hybridMultilevel"/>
    <w:tmpl w:val="A538D9F8"/>
    <w:lvl w:ilvl="0" w:tplc="A94E86A8">
      <w:start w:val="1"/>
      <w:numFmt w:val="decimal"/>
      <w:lvlText w:val="%1."/>
      <w:lvlJc w:val="left"/>
      <w:pPr>
        <w:ind w:left="107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7" w15:restartNumberingAfterBreak="0">
    <w:nsid w:val="517E14F9"/>
    <w:multiLevelType w:val="hybridMultilevel"/>
    <w:tmpl w:val="AFA86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52E86633"/>
    <w:multiLevelType w:val="hybridMultilevel"/>
    <w:tmpl w:val="64B0543A"/>
    <w:lvl w:ilvl="0" w:tplc="AC7A6530">
      <w:start w:val="1"/>
      <w:numFmt w:val="bullet"/>
      <w:pStyle w:val="Indeks1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2149"/>
        </w:tabs>
        <w:ind w:left="2149" w:hanging="360"/>
      </w:pPr>
      <w:rPr>
        <w:rFonts w:cs="Times New Roman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9" w15:restartNumberingAfterBreak="0">
    <w:nsid w:val="5E9256BC"/>
    <w:multiLevelType w:val="hybridMultilevel"/>
    <w:tmpl w:val="2DA4599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0" w15:restartNumberingAfterBreak="0">
    <w:nsid w:val="5ED1374D"/>
    <w:multiLevelType w:val="hybridMultilevel"/>
    <w:tmpl w:val="8D78D18A"/>
    <w:lvl w:ilvl="0" w:tplc="04150011">
      <w:start w:val="1"/>
      <w:numFmt w:val="bullet"/>
      <w:pStyle w:val="mylniki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5FCB4379"/>
    <w:multiLevelType w:val="multilevel"/>
    <w:tmpl w:val="464AE28E"/>
    <w:lvl w:ilvl="0">
      <w:start w:val="1"/>
      <w:numFmt w:val="upperLetter"/>
      <w:pStyle w:val="Recitals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665B0272"/>
    <w:multiLevelType w:val="multilevel"/>
    <w:tmpl w:val="DA625D08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 w:hint="default"/>
        <w:b/>
        <w:i w:val="0"/>
        <w:sz w:val="24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rFonts w:cs="Times New Roman" w:hint="default"/>
        <w:b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 w:hint="default"/>
        <w:b/>
        <w:i/>
        <w:sz w:val="20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83" w15:restartNumberingAfterBreak="0">
    <w:nsid w:val="665D4403"/>
    <w:multiLevelType w:val="hybridMultilevel"/>
    <w:tmpl w:val="989AD76E"/>
    <w:lvl w:ilvl="0" w:tplc="A2366750">
      <w:start w:val="1"/>
      <w:numFmt w:val="lowerLetter"/>
      <w:pStyle w:val="literki"/>
      <w:lvlText w:val="%1)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 w:tplc="F8A6B2C4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B4DE5DC6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F60A8DE8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99AC0A2E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52E1D62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B024040C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7A103398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9676BA9A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4" w15:restartNumberingAfterBreak="0">
    <w:nsid w:val="66773C68"/>
    <w:multiLevelType w:val="hybridMultilevel"/>
    <w:tmpl w:val="2DC0A834"/>
    <w:lvl w:ilvl="0" w:tplc="AC7A653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6A2B4453"/>
    <w:multiLevelType w:val="hybridMultilevel"/>
    <w:tmpl w:val="47366F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EBB0781E">
      <w:start w:val="1"/>
      <w:numFmt w:val="decimal"/>
      <w:lvlText w:val="%4)"/>
      <w:lvlJc w:val="left"/>
      <w:pPr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6C3D3A82"/>
    <w:multiLevelType w:val="hybridMultilevel"/>
    <w:tmpl w:val="9ADA063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7" w15:restartNumberingAfterBreak="0">
    <w:nsid w:val="6E300757"/>
    <w:multiLevelType w:val="hybridMultilevel"/>
    <w:tmpl w:val="AE10077A"/>
    <w:lvl w:ilvl="0" w:tplc="AC7A6530">
      <w:start w:val="1"/>
      <w:numFmt w:val="decimal"/>
      <w:lvlText w:val="%1)"/>
      <w:lvlJc w:val="left"/>
      <w:pPr>
        <w:ind w:left="1080" w:hanging="360"/>
      </w:pPr>
      <w:rPr>
        <w:rFonts w:ascii="Calibri" w:hAnsi="Calibri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8" w15:restartNumberingAfterBreak="0">
    <w:nsid w:val="7D0928C8"/>
    <w:multiLevelType w:val="multilevel"/>
    <w:tmpl w:val="4AB0AD9E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 w16cid:durableId="1726639056">
    <w:abstractNumId w:val="82"/>
  </w:num>
  <w:num w:numId="2" w16cid:durableId="1666781076">
    <w:abstractNumId w:val="72"/>
  </w:num>
  <w:num w:numId="3" w16cid:durableId="695618621">
    <w:abstractNumId w:val="78"/>
  </w:num>
  <w:num w:numId="4" w16cid:durableId="1491143360">
    <w:abstractNumId w:val="83"/>
  </w:num>
  <w:num w:numId="5" w16cid:durableId="229658365">
    <w:abstractNumId w:val="70"/>
  </w:num>
  <w:num w:numId="6" w16cid:durableId="729231014">
    <w:abstractNumId w:val="80"/>
  </w:num>
  <w:num w:numId="7" w16cid:durableId="2000502219">
    <w:abstractNumId w:val="88"/>
  </w:num>
  <w:num w:numId="8" w16cid:durableId="1306932007">
    <w:abstractNumId w:val="87"/>
  </w:num>
  <w:num w:numId="9" w16cid:durableId="727918753">
    <w:abstractNumId w:val="61"/>
  </w:num>
  <w:num w:numId="10" w16cid:durableId="960380475">
    <w:abstractNumId w:val="86"/>
  </w:num>
  <w:num w:numId="11" w16cid:durableId="1137187076">
    <w:abstractNumId w:val="53"/>
  </w:num>
  <w:num w:numId="12" w16cid:durableId="436485490">
    <w:abstractNumId w:val="57"/>
  </w:num>
  <w:num w:numId="13" w16cid:durableId="212271574">
    <w:abstractNumId w:val="63"/>
  </w:num>
  <w:num w:numId="14" w16cid:durableId="984166472">
    <w:abstractNumId w:val="64"/>
  </w:num>
  <w:num w:numId="15" w16cid:durableId="1558316730">
    <w:abstractNumId w:val="73"/>
  </w:num>
  <w:num w:numId="16" w16cid:durableId="1599559039">
    <w:abstractNumId w:val="81"/>
  </w:num>
  <w:num w:numId="17" w16cid:durableId="205140535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63199701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2745105">
    <w:abstractNumId w:val="73"/>
  </w:num>
  <w:num w:numId="20" w16cid:durableId="1685479152">
    <w:abstractNumId w:val="62"/>
  </w:num>
  <w:num w:numId="21" w16cid:durableId="58140308">
    <w:abstractNumId w:val="71"/>
  </w:num>
  <w:num w:numId="22" w16cid:durableId="947393248">
    <w:abstractNumId w:val="66"/>
  </w:num>
  <w:num w:numId="23" w16cid:durableId="1195923593">
    <w:abstractNumId w:val="60"/>
  </w:num>
  <w:num w:numId="24" w16cid:durableId="336348223">
    <w:abstractNumId w:val="84"/>
  </w:num>
  <w:num w:numId="25" w16cid:durableId="862862901">
    <w:abstractNumId w:val="68"/>
  </w:num>
  <w:num w:numId="26" w16cid:durableId="1364868577">
    <w:abstractNumId w:val="55"/>
  </w:num>
  <w:num w:numId="27" w16cid:durableId="494304781">
    <w:abstractNumId w:val="74"/>
  </w:num>
  <w:num w:numId="28" w16cid:durableId="1906210931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69957349">
    <w:abstractNumId w:val="59"/>
  </w:num>
  <w:num w:numId="30" w16cid:durableId="677660074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396167961">
    <w:abstractNumId w:val="56"/>
  </w:num>
  <w:num w:numId="32" w16cid:durableId="433325660">
    <w:abstractNumId w:val="76"/>
  </w:num>
  <w:num w:numId="33" w16cid:durableId="1891070939">
    <w:abstractNumId w:val="65"/>
  </w:num>
  <w:num w:numId="34" w16cid:durableId="952401735">
    <w:abstractNumId w:val="79"/>
  </w:num>
  <w:num w:numId="35" w16cid:durableId="122307402">
    <w:abstractNumId w:val="77"/>
  </w:num>
  <w:num w:numId="36" w16cid:durableId="147333472">
    <w:abstractNumId w:val="67"/>
  </w:num>
  <w:num w:numId="37" w16cid:durableId="14574755">
    <w:abstractNumId w:val="85"/>
  </w:num>
  <w:num w:numId="38" w16cid:durableId="1285697790">
    <w:abstractNumId w:val="54"/>
  </w:num>
  <w:num w:numId="39" w16cid:durableId="768038164">
    <w:abstractNumId w:val="75"/>
  </w:num>
  <w:num w:numId="40" w16cid:durableId="23290739">
    <w:abstractNumId w:val="69"/>
  </w:num>
  <w:num w:numId="41" w16cid:durableId="495654263">
    <w:abstractNumId w:val="82"/>
  </w:num>
  <w:num w:numId="42" w16cid:durableId="46995121">
    <w:abstractNumId w:val="5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2C9"/>
    <w:rsid w:val="00000F21"/>
    <w:rsid w:val="00001080"/>
    <w:rsid w:val="00001225"/>
    <w:rsid w:val="00001C23"/>
    <w:rsid w:val="00003DA4"/>
    <w:rsid w:val="000060D6"/>
    <w:rsid w:val="00006B79"/>
    <w:rsid w:val="00006EF2"/>
    <w:rsid w:val="000077FF"/>
    <w:rsid w:val="00007AF7"/>
    <w:rsid w:val="0001039E"/>
    <w:rsid w:val="00010BFC"/>
    <w:rsid w:val="0001386E"/>
    <w:rsid w:val="0001411A"/>
    <w:rsid w:val="00015E1D"/>
    <w:rsid w:val="00015E5C"/>
    <w:rsid w:val="00016203"/>
    <w:rsid w:val="00017A9B"/>
    <w:rsid w:val="00020664"/>
    <w:rsid w:val="00020E20"/>
    <w:rsid w:val="00021568"/>
    <w:rsid w:val="0002177A"/>
    <w:rsid w:val="0002245B"/>
    <w:rsid w:val="0002302B"/>
    <w:rsid w:val="00023C24"/>
    <w:rsid w:val="00024AEB"/>
    <w:rsid w:val="000279EB"/>
    <w:rsid w:val="000309F1"/>
    <w:rsid w:val="00031DE8"/>
    <w:rsid w:val="000345BB"/>
    <w:rsid w:val="00035BF8"/>
    <w:rsid w:val="00035CD0"/>
    <w:rsid w:val="0003702C"/>
    <w:rsid w:val="00037DC7"/>
    <w:rsid w:val="00037E94"/>
    <w:rsid w:val="00040D5A"/>
    <w:rsid w:val="00042827"/>
    <w:rsid w:val="000446D0"/>
    <w:rsid w:val="000449AD"/>
    <w:rsid w:val="00045369"/>
    <w:rsid w:val="00045991"/>
    <w:rsid w:val="00047AC4"/>
    <w:rsid w:val="00050614"/>
    <w:rsid w:val="00050FF4"/>
    <w:rsid w:val="00053340"/>
    <w:rsid w:val="00053A20"/>
    <w:rsid w:val="00054F32"/>
    <w:rsid w:val="00055E8B"/>
    <w:rsid w:val="000565E0"/>
    <w:rsid w:val="00056A24"/>
    <w:rsid w:val="00057019"/>
    <w:rsid w:val="00057844"/>
    <w:rsid w:val="00061416"/>
    <w:rsid w:val="00063AF8"/>
    <w:rsid w:val="00064A37"/>
    <w:rsid w:val="00064C1E"/>
    <w:rsid w:val="00065609"/>
    <w:rsid w:val="000669CC"/>
    <w:rsid w:val="000677A8"/>
    <w:rsid w:val="000677B6"/>
    <w:rsid w:val="000702EB"/>
    <w:rsid w:val="00071242"/>
    <w:rsid w:val="00073805"/>
    <w:rsid w:val="00073A90"/>
    <w:rsid w:val="000743A5"/>
    <w:rsid w:val="00074A2D"/>
    <w:rsid w:val="00075CF4"/>
    <w:rsid w:val="00076175"/>
    <w:rsid w:val="00076401"/>
    <w:rsid w:val="00076D22"/>
    <w:rsid w:val="00077406"/>
    <w:rsid w:val="00077EF5"/>
    <w:rsid w:val="000816A8"/>
    <w:rsid w:val="00082B5A"/>
    <w:rsid w:val="0008440A"/>
    <w:rsid w:val="0008445C"/>
    <w:rsid w:val="000844CA"/>
    <w:rsid w:val="000847A5"/>
    <w:rsid w:val="000855E2"/>
    <w:rsid w:val="00085AB9"/>
    <w:rsid w:val="00085CBC"/>
    <w:rsid w:val="000869A4"/>
    <w:rsid w:val="00087B80"/>
    <w:rsid w:val="00091A9A"/>
    <w:rsid w:val="00091C4D"/>
    <w:rsid w:val="00091C8E"/>
    <w:rsid w:val="000920B3"/>
    <w:rsid w:val="00092DDB"/>
    <w:rsid w:val="00094223"/>
    <w:rsid w:val="00095625"/>
    <w:rsid w:val="000965DA"/>
    <w:rsid w:val="00096F61"/>
    <w:rsid w:val="000A1585"/>
    <w:rsid w:val="000A266C"/>
    <w:rsid w:val="000A2ECA"/>
    <w:rsid w:val="000A5FBD"/>
    <w:rsid w:val="000A6058"/>
    <w:rsid w:val="000A67C7"/>
    <w:rsid w:val="000B1746"/>
    <w:rsid w:val="000B5A62"/>
    <w:rsid w:val="000B6254"/>
    <w:rsid w:val="000B644A"/>
    <w:rsid w:val="000B6ECC"/>
    <w:rsid w:val="000B7407"/>
    <w:rsid w:val="000C3765"/>
    <w:rsid w:val="000C3CD7"/>
    <w:rsid w:val="000C4053"/>
    <w:rsid w:val="000C4FFF"/>
    <w:rsid w:val="000D11AE"/>
    <w:rsid w:val="000D12C7"/>
    <w:rsid w:val="000D395B"/>
    <w:rsid w:val="000D52FC"/>
    <w:rsid w:val="000D5F67"/>
    <w:rsid w:val="000E0622"/>
    <w:rsid w:val="000E10F7"/>
    <w:rsid w:val="000E167C"/>
    <w:rsid w:val="000E533B"/>
    <w:rsid w:val="000E54BC"/>
    <w:rsid w:val="000E59AA"/>
    <w:rsid w:val="000E6B23"/>
    <w:rsid w:val="000F229D"/>
    <w:rsid w:val="000F2470"/>
    <w:rsid w:val="000F41E4"/>
    <w:rsid w:val="000F4AB7"/>
    <w:rsid w:val="000F5533"/>
    <w:rsid w:val="000F5ED1"/>
    <w:rsid w:val="000F671B"/>
    <w:rsid w:val="000F6D76"/>
    <w:rsid w:val="000F6EDB"/>
    <w:rsid w:val="001008CF"/>
    <w:rsid w:val="001015BC"/>
    <w:rsid w:val="001016F0"/>
    <w:rsid w:val="00102CDC"/>
    <w:rsid w:val="00102F6A"/>
    <w:rsid w:val="0010305C"/>
    <w:rsid w:val="00103537"/>
    <w:rsid w:val="00103B91"/>
    <w:rsid w:val="00104615"/>
    <w:rsid w:val="001047C5"/>
    <w:rsid w:val="00104F93"/>
    <w:rsid w:val="00105C21"/>
    <w:rsid w:val="00110645"/>
    <w:rsid w:val="001106A0"/>
    <w:rsid w:val="0011070F"/>
    <w:rsid w:val="00111CBF"/>
    <w:rsid w:val="00112981"/>
    <w:rsid w:val="00112E45"/>
    <w:rsid w:val="001135C0"/>
    <w:rsid w:val="00113F10"/>
    <w:rsid w:val="001165EE"/>
    <w:rsid w:val="00116E64"/>
    <w:rsid w:val="00117197"/>
    <w:rsid w:val="001172DA"/>
    <w:rsid w:val="0011757C"/>
    <w:rsid w:val="001175EB"/>
    <w:rsid w:val="001176D0"/>
    <w:rsid w:val="001179EA"/>
    <w:rsid w:val="00120A92"/>
    <w:rsid w:val="00120BD1"/>
    <w:rsid w:val="00121410"/>
    <w:rsid w:val="00121442"/>
    <w:rsid w:val="001221E6"/>
    <w:rsid w:val="001242A3"/>
    <w:rsid w:val="001244BC"/>
    <w:rsid w:val="00124716"/>
    <w:rsid w:val="001263F9"/>
    <w:rsid w:val="00130594"/>
    <w:rsid w:val="001308A9"/>
    <w:rsid w:val="00130D31"/>
    <w:rsid w:val="0013157C"/>
    <w:rsid w:val="00131594"/>
    <w:rsid w:val="001319B8"/>
    <w:rsid w:val="00132225"/>
    <w:rsid w:val="001335FA"/>
    <w:rsid w:val="00133CE1"/>
    <w:rsid w:val="00134288"/>
    <w:rsid w:val="00137D2C"/>
    <w:rsid w:val="00140A19"/>
    <w:rsid w:val="0014101E"/>
    <w:rsid w:val="00141621"/>
    <w:rsid w:val="00142C9F"/>
    <w:rsid w:val="00143573"/>
    <w:rsid w:val="001435A1"/>
    <w:rsid w:val="00145553"/>
    <w:rsid w:val="00145B40"/>
    <w:rsid w:val="00145E0D"/>
    <w:rsid w:val="00145EFD"/>
    <w:rsid w:val="001474B3"/>
    <w:rsid w:val="00147792"/>
    <w:rsid w:val="00151339"/>
    <w:rsid w:val="0015239D"/>
    <w:rsid w:val="0015407A"/>
    <w:rsid w:val="001540B5"/>
    <w:rsid w:val="00155316"/>
    <w:rsid w:val="00156262"/>
    <w:rsid w:val="0015657B"/>
    <w:rsid w:val="001567C7"/>
    <w:rsid w:val="001568B6"/>
    <w:rsid w:val="00157376"/>
    <w:rsid w:val="00161B0B"/>
    <w:rsid w:val="001621C1"/>
    <w:rsid w:val="001627AC"/>
    <w:rsid w:val="00163176"/>
    <w:rsid w:val="001634A3"/>
    <w:rsid w:val="0016467A"/>
    <w:rsid w:val="00164D05"/>
    <w:rsid w:val="001650CF"/>
    <w:rsid w:val="001666BC"/>
    <w:rsid w:val="001678C2"/>
    <w:rsid w:val="0017245F"/>
    <w:rsid w:val="00172FD6"/>
    <w:rsid w:val="0017538C"/>
    <w:rsid w:val="001758E8"/>
    <w:rsid w:val="00175958"/>
    <w:rsid w:val="00176434"/>
    <w:rsid w:val="00176EB7"/>
    <w:rsid w:val="00177675"/>
    <w:rsid w:val="001778DA"/>
    <w:rsid w:val="001779D4"/>
    <w:rsid w:val="00180EA0"/>
    <w:rsid w:val="00181441"/>
    <w:rsid w:val="00181609"/>
    <w:rsid w:val="001822F6"/>
    <w:rsid w:val="00182588"/>
    <w:rsid w:val="00182604"/>
    <w:rsid w:val="00182CFC"/>
    <w:rsid w:val="00184495"/>
    <w:rsid w:val="00184962"/>
    <w:rsid w:val="00185D92"/>
    <w:rsid w:val="00190368"/>
    <w:rsid w:val="00190EB6"/>
    <w:rsid w:val="00191C1D"/>
    <w:rsid w:val="00192629"/>
    <w:rsid w:val="00194FE1"/>
    <w:rsid w:val="001979F4"/>
    <w:rsid w:val="001A0572"/>
    <w:rsid w:val="001A0C68"/>
    <w:rsid w:val="001A15FA"/>
    <w:rsid w:val="001A2841"/>
    <w:rsid w:val="001A311E"/>
    <w:rsid w:val="001A39F7"/>
    <w:rsid w:val="001A4942"/>
    <w:rsid w:val="001A5C1B"/>
    <w:rsid w:val="001A648F"/>
    <w:rsid w:val="001A6DA1"/>
    <w:rsid w:val="001A6F11"/>
    <w:rsid w:val="001A6F1D"/>
    <w:rsid w:val="001B06DA"/>
    <w:rsid w:val="001B093E"/>
    <w:rsid w:val="001B0EE7"/>
    <w:rsid w:val="001B1997"/>
    <w:rsid w:val="001B1F1F"/>
    <w:rsid w:val="001B36A1"/>
    <w:rsid w:val="001B392A"/>
    <w:rsid w:val="001B46CD"/>
    <w:rsid w:val="001B56DF"/>
    <w:rsid w:val="001B6631"/>
    <w:rsid w:val="001C064E"/>
    <w:rsid w:val="001C0C64"/>
    <w:rsid w:val="001C15AF"/>
    <w:rsid w:val="001C16B1"/>
    <w:rsid w:val="001C1C63"/>
    <w:rsid w:val="001C1F65"/>
    <w:rsid w:val="001C3DD4"/>
    <w:rsid w:val="001C44B7"/>
    <w:rsid w:val="001C5731"/>
    <w:rsid w:val="001C5ACA"/>
    <w:rsid w:val="001C67E4"/>
    <w:rsid w:val="001D1775"/>
    <w:rsid w:val="001D2C90"/>
    <w:rsid w:val="001D2D93"/>
    <w:rsid w:val="001D33B7"/>
    <w:rsid w:val="001D3B61"/>
    <w:rsid w:val="001D3CD2"/>
    <w:rsid w:val="001D420F"/>
    <w:rsid w:val="001D50DF"/>
    <w:rsid w:val="001D5168"/>
    <w:rsid w:val="001D5F31"/>
    <w:rsid w:val="001D6011"/>
    <w:rsid w:val="001D6151"/>
    <w:rsid w:val="001D621D"/>
    <w:rsid w:val="001E1B00"/>
    <w:rsid w:val="001E1BEC"/>
    <w:rsid w:val="001E3C01"/>
    <w:rsid w:val="001E3D9B"/>
    <w:rsid w:val="001E41FA"/>
    <w:rsid w:val="001E4218"/>
    <w:rsid w:val="001E4483"/>
    <w:rsid w:val="001E5A71"/>
    <w:rsid w:val="001E69D2"/>
    <w:rsid w:val="001E6BA6"/>
    <w:rsid w:val="001E6F56"/>
    <w:rsid w:val="001F0198"/>
    <w:rsid w:val="001F04E0"/>
    <w:rsid w:val="001F1362"/>
    <w:rsid w:val="001F1577"/>
    <w:rsid w:val="001F30E7"/>
    <w:rsid w:val="001F34EF"/>
    <w:rsid w:val="001F408E"/>
    <w:rsid w:val="001F59E2"/>
    <w:rsid w:val="001F6E7F"/>
    <w:rsid w:val="001F7BBB"/>
    <w:rsid w:val="00200EB8"/>
    <w:rsid w:val="002011F9"/>
    <w:rsid w:val="00201B52"/>
    <w:rsid w:val="002024F3"/>
    <w:rsid w:val="0020253F"/>
    <w:rsid w:val="0020304D"/>
    <w:rsid w:val="00203C49"/>
    <w:rsid w:val="00205CCF"/>
    <w:rsid w:val="00205EAB"/>
    <w:rsid w:val="00205EC8"/>
    <w:rsid w:val="00206B7C"/>
    <w:rsid w:val="00206E57"/>
    <w:rsid w:val="00210582"/>
    <w:rsid w:val="002112AA"/>
    <w:rsid w:val="00211846"/>
    <w:rsid w:val="00211DDD"/>
    <w:rsid w:val="00211EB8"/>
    <w:rsid w:val="002125DD"/>
    <w:rsid w:val="00213C58"/>
    <w:rsid w:val="00215824"/>
    <w:rsid w:val="00215F66"/>
    <w:rsid w:val="0021647C"/>
    <w:rsid w:val="00216ECB"/>
    <w:rsid w:val="00217236"/>
    <w:rsid w:val="002175DE"/>
    <w:rsid w:val="00220420"/>
    <w:rsid w:val="00220DFF"/>
    <w:rsid w:val="002221DC"/>
    <w:rsid w:val="00222746"/>
    <w:rsid w:val="0022302A"/>
    <w:rsid w:val="002234BE"/>
    <w:rsid w:val="002243DD"/>
    <w:rsid w:val="00224E22"/>
    <w:rsid w:val="00225EBC"/>
    <w:rsid w:val="00230279"/>
    <w:rsid w:val="00232622"/>
    <w:rsid w:val="00233527"/>
    <w:rsid w:val="00233747"/>
    <w:rsid w:val="00233966"/>
    <w:rsid w:val="00233AFB"/>
    <w:rsid w:val="00234708"/>
    <w:rsid w:val="0023551E"/>
    <w:rsid w:val="002355A2"/>
    <w:rsid w:val="00235752"/>
    <w:rsid w:val="00235A5D"/>
    <w:rsid w:val="002363D5"/>
    <w:rsid w:val="00236F47"/>
    <w:rsid w:val="00240208"/>
    <w:rsid w:val="0024058B"/>
    <w:rsid w:val="002416C5"/>
    <w:rsid w:val="00242552"/>
    <w:rsid w:val="0024312F"/>
    <w:rsid w:val="002436BF"/>
    <w:rsid w:val="00243F2E"/>
    <w:rsid w:val="0024440D"/>
    <w:rsid w:val="00244A83"/>
    <w:rsid w:val="0024524D"/>
    <w:rsid w:val="00246976"/>
    <w:rsid w:val="00250835"/>
    <w:rsid w:val="00250F18"/>
    <w:rsid w:val="002523F0"/>
    <w:rsid w:val="0025287B"/>
    <w:rsid w:val="0025315D"/>
    <w:rsid w:val="00253E8B"/>
    <w:rsid w:val="002544CC"/>
    <w:rsid w:val="00255CFB"/>
    <w:rsid w:val="002562C8"/>
    <w:rsid w:val="002570B8"/>
    <w:rsid w:val="0025792C"/>
    <w:rsid w:val="002601EA"/>
    <w:rsid w:val="00261ACD"/>
    <w:rsid w:val="002621C1"/>
    <w:rsid w:val="002623E8"/>
    <w:rsid w:val="002623EE"/>
    <w:rsid w:val="00263513"/>
    <w:rsid w:val="0026374F"/>
    <w:rsid w:val="00264B43"/>
    <w:rsid w:val="0026571F"/>
    <w:rsid w:val="00265CA9"/>
    <w:rsid w:val="00265E3B"/>
    <w:rsid w:val="002661B4"/>
    <w:rsid w:val="00266F44"/>
    <w:rsid w:val="00266FCC"/>
    <w:rsid w:val="00267E8E"/>
    <w:rsid w:val="00267F98"/>
    <w:rsid w:val="00270B2D"/>
    <w:rsid w:val="00270E8F"/>
    <w:rsid w:val="00272040"/>
    <w:rsid w:val="0027245D"/>
    <w:rsid w:val="002743B2"/>
    <w:rsid w:val="00274592"/>
    <w:rsid w:val="0027704B"/>
    <w:rsid w:val="00277A11"/>
    <w:rsid w:val="002812F6"/>
    <w:rsid w:val="002831AD"/>
    <w:rsid w:val="00283906"/>
    <w:rsid w:val="002841DD"/>
    <w:rsid w:val="00284396"/>
    <w:rsid w:val="00284528"/>
    <w:rsid w:val="00284E7C"/>
    <w:rsid w:val="00285F45"/>
    <w:rsid w:val="0028640E"/>
    <w:rsid w:val="002868EE"/>
    <w:rsid w:val="00286B0E"/>
    <w:rsid w:val="00286DFB"/>
    <w:rsid w:val="00287681"/>
    <w:rsid w:val="00287847"/>
    <w:rsid w:val="00287C15"/>
    <w:rsid w:val="00290AC1"/>
    <w:rsid w:val="002929BC"/>
    <w:rsid w:val="00293EE4"/>
    <w:rsid w:val="0029497F"/>
    <w:rsid w:val="0029585A"/>
    <w:rsid w:val="002965A4"/>
    <w:rsid w:val="00296DDC"/>
    <w:rsid w:val="00296DE0"/>
    <w:rsid w:val="0029738C"/>
    <w:rsid w:val="00297927"/>
    <w:rsid w:val="00297C39"/>
    <w:rsid w:val="002A0C65"/>
    <w:rsid w:val="002A0D23"/>
    <w:rsid w:val="002A1487"/>
    <w:rsid w:val="002A1A1D"/>
    <w:rsid w:val="002A2012"/>
    <w:rsid w:val="002A2BF0"/>
    <w:rsid w:val="002A2D92"/>
    <w:rsid w:val="002A3071"/>
    <w:rsid w:val="002A3355"/>
    <w:rsid w:val="002A383B"/>
    <w:rsid w:val="002A4476"/>
    <w:rsid w:val="002A4CE1"/>
    <w:rsid w:val="002A5386"/>
    <w:rsid w:val="002A56DD"/>
    <w:rsid w:val="002A6F95"/>
    <w:rsid w:val="002A72D0"/>
    <w:rsid w:val="002A78EC"/>
    <w:rsid w:val="002A7D74"/>
    <w:rsid w:val="002B164F"/>
    <w:rsid w:val="002B1914"/>
    <w:rsid w:val="002B2020"/>
    <w:rsid w:val="002B2D7C"/>
    <w:rsid w:val="002B2DA8"/>
    <w:rsid w:val="002B2ED1"/>
    <w:rsid w:val="002B3789"/>
    <w:rsid w:val="002B3BAE"/>
    <w:rsid w:val="002B4FFC"/>
    <w:rsid w:val="002C0A9C"/>
    <w:rsid w:val="002C0EB5"/>
    <w:rsid w:val="002C20FF"/>
    <w:rsid w:val="002C233A"/>
    <w:rsid w:val="002C28BA"/>
    <w:rsid w:val="002C391E"/>
    <w:rsid w:val="002C4644"/>
    <w:rsid w:val="002C4FAE"/>
    <w:rsid w:val="002C5A85"/>
    <w:rsid w:val="002C6851"/>
    <w:rsid w:val="002D0F48"/>
    <w:rsid w:val="002D2411"/>
    <w:rsid w:val="002D3817"/>
    <w:rsid w:val="002D4B87"/>
    <w:rsid w:val="002D54A9"/>
    <w:rsid w:val="002D5AB0"/>
    <w:rsid w:val="002D658E"/>
    <w:rsid w:val="002D6949"/>
    <w:rsid w:val="002D6C36"/>
    <w:rsid w:val="002D7B8D"/>
    <w:rsid w:val="002E0FE2"/>
    <w:rsid w:val="002E1E8F"/>
    <w:rsid w:val="002E211C"/>
    <w:rsid w:val="002E275F"/>
    <w:rsid w:val="002E48E2"/>
    <w:rsid w:val="002E4E3A"/>
    <w:rsid w:val="002E5451"/>
    <w:rsid w:val="002E5552"/>
    <w:rsid w:val="002E6C75"/>
    <w:rsid w:val="002E6FF6"/>
    <w:rsid w:val="002E7100"/>
    <w:rsid w:val="002F078B"/>
    <w:rsid w:val="002F0987"/>
    <w:rsid w:val="002F280A"/>
    <w:rsid w:val="002F332F"/>
    <w:rsid w:val="002F4B02"/>
    <w:rsid w:val="002F4CFA"/>
    <w:rsid w:val="002F6099"/>
    <w:rsid w:val="002F6EEC"/>
    <w:rsid w:val="002F76F8"/>
    <w:rsid w:val="00302EC7"/>
    <w:rsid w:val="00305086"/>
    <w:rsid w:val="0030550E"/>
    <w:rsid w:val="00305F6A"/>
    <w:rsid w:val="00307785"/>
    <w:rsid w:val="00310368"/>
    <w:rsid w:val="003108AB"/>
    <w:rsid w:val="00310F86"/>
    <w:rsid w:val="00311044"/>
    <w:rsid w:val="003119FC"/>
    <w:rsid w:val="003134A4"/>
    <w:rsid w:val="00314380"/>
    <w:rsid w:val="00314864"/>
    <w:rsid w:val="003152AC"/>
    <w:rsid w:val="00315887"/>
    <w:rsid w:val="00316EEE"/>
    <w:rsid w:val="003171F9"/>
    <w:rsid w:val="0031766C"/>
    <w:rsid w:val="0032137D"/>
    <w:rsid w:val="003218D4"/>
    <w:rsid w:val="00321F56"/>
    <w:rsid w:val="003224EC"/>
    <w:rsid w:val="00323072"/>
    <w:rsid w:val="00325F3D"/>
    <w:rsid w:val="00327718"/>
    <w:rsid w:val="00330248"/>
    <w:rsid w:val="003311B0"/>
    <w:rsid w:val="00331BF0"/>
    <w:rsid w:val="00331E41"/>
    <w:rsid w:val="003343E9"/>
    <w:rsid w:val="003347BE"/>
    <w:rsid w:val="003349D8"/>
    <w:rsid w:val="00335D31"/>
    <w:rsid w:val="003370E5"/>
    <w:rsid w:val="00342CDF"/>
    <w:rsid w:val="00342F0B"/>
    <w:rsid w:val="00343495"/>
    <w:rsid w:val="003434EF"/>
    <w:rsid w:val="0034374F"/>
    <w:rsid w:val="00344C9E"/>
    <w:rsid w:val="00345FED"/>
    <w:rsid w:val="0034732C"/>
    <w:rsid w:val="00347820"/>
    <w:rsid w:val="00350378"/>
    <w:rsid w:val="00350F3B"/>
    <w:rsid w:val="0035220D"/>
    <w:rsid w:val="00353A21"/>
    <w:rsid w:val="00354212"/>
    <w:rsid w:val="003603CD"/>
    <w:rsid w:val="00360554"/>
    <w:rsid w:val="00360FAB"/>
    <w:rsid w:val="003631C5"/>
    <w:rsid w:val="00363521"/>
    <w:rsid w:val="003638C4"/>
    <w:rsid w:val="00363CDF"/>
    <w:rsid w:val="003656B2"/>
    <w:rsid w:val="00365E56"/>
    <w:rsid w:val="00366648"/>
    <w:rsid w:val="0037066F"/>
    <w:rsid w:val="003706E0"/>
    <w:rsid w:val="00371B9A"/>
    <w:rsid w:val="00373168"/>
    <w:rsid w:val="003734DF"/>
    <w:rsid w:val="0037717E"/>
    <w:rsid w:val="00377B0E"/>
    <w:rsid w:val="00380192"/>
    <w:rsid w:val="00380CBD"/>
    <w:rsid w:val="00382581"/>
    <w:rsid w:val="00382A09"/>
    <w:rsid w:val="003841CF"/>
    <w:rsid w:val="0038475B"/>
    <w:rsid w:val="00384F46"/>
    <w:rsid w:val="00385417"/>
    <w:rsid w:val="003863E5"/>
    <w:rsid w:val="00390F1E"/>
    <w:rsid w:val="00391A6F"/>
    <w:rsid w:val="00391D93"/>
    <w:rsid w:val="00394541"/>
    <w:rsid w:val="00395C58"/>
    <w:rsid w:val="00395D25"/>
    <w:rsid w:val="0039639A"/>
    <w:rsid w:val="003965C8"/>
    <w:rsid w:val="00397D25"/>
    <w:rsid w:val="003A00D2"/>
    <w:rsid w:val="003A0246"/>
    <w:rsid w:val="003A0D22"/>
    <w:rsid w:val="003A1F78"/>
    <w:rsid w:val="003A3728"/>
    <w:rsid w:val="003A5AE9"/>
    <w:rsid w:val="003A6F55"/>
    <w:rsid w:val="003A7324"/>
    <w:rsid w:val="003B029A"/>
    <w:rsid w:val="003B0381"/>
    <w:rsid w:val="003B18F0"/>
    <w:rsid w:val="003B2364"/>
    <w:rsid w:val="003B421A"/>
    <w:rsid w:val="003B6B10"/>
    <w:rsid w:val="003B751D"/>
    <w:rsid w:val="003B77F9"/>
    <w:rsid w:val="003B79F0"/>
    <w:rsid w:val="003C0D3E"/>
    <w:rsid w:val="003C0EB5"/>
    <w:rsid w:val="003C153E"/>
    <w:rsid w:val="003C3022"/>
    <w:rsid w:val="003C3738"/>
    <w:rsid w:val="003C3F75"/>
    <w:rsid w:val="003C3FBF"/>
    <w:rsid w:val="003C7B2A"/>
    <w:rsid w:val="003C7D01"/>
    <w:rsid w:val="003D064E"/>
    <w:rsid w:val="003D1D83"/>
    <w:rsid w:val="003D256C"/>
    <w:rsid w:val="003D571A"/>
    <w:rsid w:val="003D7ABB"/>
    <w:rsid w:val="003E0531"/>
    <w:rsid w:val="003E0F7D"/>
    <w:rsid w:val="003E266C"/>
    <w:rsid w:val="003E2705"/>
    <w:rsid w:val="003E2894"/>
    <w:rsid w:val="003E324C"/>
    <w:rsid w:val="003E358F"/>
    <w:rsid w:val="003E478B"/>
    <w:rsid w:val="003E7B0D"/>
    <w:rsid w:val="003E7DB9"/>
    <w:rsid w:val="003F0BF3"/>
    <w:rsid w:val="003F1366"/>
    <w:rsid w:val="003F13B8"/>
    <w:rsid w:val="003F2282"/>
    <w:rsid w:val="003F2D12"/>
    <w:rsid w:val="003F40E6"/>
    <w:rsid w:val="003F499E"/>
    <w:rsid w:val="003F568D"/>
    <w:rsid w:val="003F64CC"/>
    <w:rsid w:val="003F7C23"/>
    <w:rsid w:val="004000CC"/>
    <w:rsid w:val="00400AD7"/>
    <w:rsid w:val="00400DFA"/>
    <w:rsid w:val="00401116"/>
    <w:rsid w:val="00401FEE"/>
    <w:rsid w:val="00402C02"/>
    <w:rsid w:val="004039E5"/>
    <w:rsid w:val="0041075C"/>
    <w:rsid w:val="00412B2C"/>
    <w:rsid w:val="00413887"/>
    <w:rsid w:val="00413D9C"/>
    <w:rsid w:val="004141DF"/>
    <w:rsid w:val="00415793"/>
    <w:rsid w:val="004159D5"/>
    <w:rsid w:val="004168A2"/>
    <w:rsid w:val="004175F3"/>
    <w:rsid w:val="00417BE1"/>
    <w:rsid w:val="00417CFF"/>
    <w:rsid w:val="004202B3"/>
    <w:rsid w:val="0042077D"/>
    <w:rsid w:val="00422A81"/>
    <w:rsid w:val="004230D3"/>
    <w:rsid w:val="0042412F"/>
    <w:rsid w:val="004244EA"/>
    <w:rsid w:val="00424624"/>
    <w:rsid w:val="00424910"/>
    <w:rsid w:val="00425B2D"/>
    <w:rsid w:val="0042634F"/>
    <w:rsid w:val="0043166D"/>
    <w:rsid w:val="00431EEC"/>
    <w:rsid w:val="00432FB4"/>
    <w:rsid w:val="00433398"/>
    <w:rsid w:val="0043560A"/>
    <w:rsid w:val="00436017"/>
    <w:rsid w:val="0043688C"/>
    <w:rsid w:val="0043743D"/>
    <w:rsid w:val="004403A5"/>
    <w:rsid w:val="00443F8E"/>
    <w:rsid w:val="004441D8"/>
    <w:rsid w:val="00444546"/>
    <w:rsid w:val="00444B4C"/>
    <w:rsid w:val="00444F1C"/>
    <w:rsid w:val="004466B2"/>
    <w:rsid w:val="004469AA"/>
    <w:rsid w:val="00447BFA"/>
    <w:rsid w:val="004514A3"/>
    <w:rsid w:val="004520EE"/>
    <w:rsid w:val="00453026"/>
    <w:rsid w:val="0045368F"/>
    <w:rsid w:val="00454D4B"/>
    <w:rsid w:val="00457FD0"/>
    <w:rsid w:val="00464F23"/>
    <w:rsid w:val="004650E6"/>
    <w:rsid w:val="00465538"/>
    <w:rsid w:val="00466E46"/>
    <w:rsid w:val="00467BB5"/>
    <w:rsid w:val="0047147D"/>
    <w:rsid w:val="004730D8"/>
    <w:rsid w:val="0047324A"/>
    <w:rsid w:val="00476A9B"/>
    <w:rsid w:val="0047701D"/>
    <w:rsid w:val="00477616"/>
    <w:rsid w:val="00477B91"/>
    <w:rsid w:val="00477D31"/>
    <w:rsid w:val="0048048C"/>
    <w:rsid w:val="0048050F"/>
    <w:rsid w:val="00480E33"/>
    <w:rsid w:val="00481C2A"/>
    <w:rsid w:val="0048263C"/>
    <w:rsid w:val="0048312A"/>
    <w:rsid w:val="004842B5"/>
    <w:rsid w:val="004842FD"/>
    <w:rsid w:val="00484FBA"/>
    <w:rsid w:val="00490E39"/>
    <w:rsid w:val="004912F8"/>
    <w:rsid w:val="004922C6"/>
    <w:rsid w:val="00492486"/>
    <w:rsid w:val="004952F1"/>
    <w:rsid w:val="00495803"/>
    <w:rsid w:val="00496197"/>
    <w:rsid w:val="0049692C"/>
    <w:rsid w:val="004970DD"/>
    <w:rsid w:val="004A02E8"/>
    <w:rsid w:val="004A080A"/>
    <w:rsid w:val="004A0FD7"/>
    <w:rsid w:val="004A1CF6"/>
    <w:rsid w:val="004A1D80"/>
    <w:rsid w:val="004A3C5A"/>
    <w:rsid w:val="004A489E"/>
    <w:rsid w:val="004A78D1"/>
    <w:rsid w:val="004A7D98"/>
    <w:rsid w:val="004A7F35"/>
    <w:rsid w:val="004B16FE"/>
    <w:rsid w:val="004B2B7F"/>
    <w:rsid w:val="004B2D44"/>
    <w:rsid w:val="004B2DA0"/>
    <w:rsid w:val="004B44C4"/>
    <w:rsid w:val="004B4914"/>
    <w:rsid w:val="004B4F9C"/>
    <w:rsid w:val="004B594B"/>
    <w:rsid w:val="004B61E5"/>
    <w:rsid w:val="004B67DA"/>
    <w:rsid w:val="004B6BC3"/>
    <w:rsid w:val="004B7B7F"/>
    <w:rsid w:val="004C1361"/>
    <w:rsid w:val="004C26DF"/>
    <w:rsid w:val="004C27A3"/>
    <w:rsid w:val="004C2B79"/>
    <w:rsid w:val="004C34FC"/>
    <w:rsid w:val="004C46F1"/>
    <w:rsid w:val="004D0D80"/>
    <w:rsid w:val="004D1F58"/>
    <w:rsid w:val="004D3676"/>
    <w:rsid w:val="004D3A15"/>
    <w:rsid w:val="004D4305"/>
    <w:rsid w:val="004D56D3"/>
    <w:rsid w:val="004D7A63"/>
    <w:rsid w:val="004E286B"/>
    <w:rsid w:val="004E3706"/>
    <w:rsid w:val="004E4637"/>
    <w:rsid w:val="004E5168"/>
    <w:rsid w:val="004E6956"/>
    <w:rsid w:val="004E79DB"/>
    <w:rsid w:val="004F16E3"/>
    <w:rsid w:val="004F17B2"/>
    <w:rsid w:val="004F1F22"/>
    <w:rsid w:val="004F2118"/>
    <w:rsid w:val="004F28A3"/>
    <w:rsid w:val="004F2CB7"/>
    <w:rsid w:val="004F4305"/>
    <w:rsid w:val="004F5BF7"/>
    <w:rsid w:val="004F63F1"/>
    <w:rsid w:val="004F6B18"/>
    <w:rsid w:val="004F721F"/>
    <w:rsid w:val="0050005F"/>
    <w:rsid w:val="005012B8"/>
    <w:rsid w:val="005033DB"/>
    <w:rsid w:val="005039EF"/>
    <w:rsid w:val="00503B90"/>
    <w:rsid w:val="00503CA4"/>
    <w:rsid w:val="0050766D"/>
    <w:rsid w:val="00510220"/>
    <w:rsid w:val="005113AF"/>
    <w:rsid w:val="005121D9"/>
    <w:rsid w:val="00512728"/>
    <w:rsid w:val="00512E9B"/>
    <w:rsid w:val="00513761"/>
    <w:rsid w:val="00514220"/>
    <w:rsid w:val="00514F4C"/>
    <w:rsid w:val="005158C5"/>
    <w:rsid w:val="00515A31"/>
    <w:rsid w:val="005176B9"/>
    <w:rsid w:val="00520414"/>
    <w:rsid w:val="00520CD0"/>
    <w:rsid w:val="00521385"/>
    <w:rsid w:val="0052169C"/>
    <w:rsid w:val="00522475"/>
    <w:rsid w:val="00522C9B"/>
    <w:rsid w:val="0052371E"/>
    <w:rsid w:val="00523A7A"/>
    <w:rsid w:val="00524505"/>
    <w:rsid w:val="00526627"/>
    <w:rsid w:val="00526A4A"/>
    <w:rsid w:val="00526B7C"/>
    <w:rsid w:val="005276D1"/>
    <w:rsid w:val="00527E20"/>
    <w:rsid w:val="00530115"/>
    <w:rsid w:val="00530834"/>
    <w:rsid w:val="00531391"/>
    <w:rsid w:val="00531720"/>
    <w:rsid w:val="00531F71"/>
    <w:rsid w:val="005329BF"/>
    <w:rsid w:val="00532E16"/>
    <w:rsid w:val="00533539"/>
    <w:rsid w:val="00533668"/>
    <w:rsid w:val="00534DB4"/>
    <w:rsid w:val="0053513B"/>
    <w:rsid w:val="00537EA9"/>
    <w:rsid w:val="005409B0"/>
    <w:rsid w:val="00540E8E"/>
    <w:rsid w:val="00541147"/>
    <w:rsid w:val="00542E8F"/>
    <w:rsid w:val="00542F0B"/>
    <w:rsid w:val="005452DA"/>
    <w:rsid w:val="00545CEA"/>
    <w:rsid w:val="0054676F"/>
    <w:rsid w:val="00546FE3"/>
    <w:rsid w:val="00550A82"/>
    <w:rsid w:val="00551A13"/>
    <w:rsid w:val="0055300B"/>
    <w:rsid w:val="0055303A"/>
    <w:rsid w:val="005540AC"/>
    <w:rsid w:val="005542F3"/>
    <w:rsid w:val="005563C9"/>
    <w:rsid w:val="005578D4"/>
    <w:rsid w:val="0056142F"/>
    <w:rsid w:val="00561F74"/>
    <w:rsid w:val="00562831"/>
    <w:rsid w:val="00562929"/>
    <w:rsid w:val="00564333"/>
    <w:rsid w:val="00565802"/>
    <w:rsid w:val="005658FA"/>
    <w:rsid w:val="00566CCA"/>
    <w:rsid w:val="00566CCD"/>
    <w:rsid w:val="0056761F"/>
    <w:rsid w:val="0057184B"/>
    <w:rsid w:val="0057220D"/>
    <w:rsid w:val="005735D9"/>
    <w:rsid w:val="005736A4"/>
    <w:rsid w:val="005742F7"/>
    <w:rsid w:val="005752A0"/>
    <w:rsid w:val="005763FD"/>
    <w:rsid w:val="00576846"/>
    <w:rsid w:val="00576956"/>
    <w:rsid w:val="00576DD1"/>
    <w:rsid w:val="00577510"/>
    <w:rsid w:val="00577790"/>
    <w:rsid w:val="00580038"/>
    <w:rsid w:val="00581800"/>
    <w:rsid w:val="00582314"/>
    <w:rsid w:val="005826C7"/>
    <w:rsid w:val="005835FD"/>
    <w:rsid w:val="00584692"/>
    <w:rsid w:val="00585656"/>
    <w:rsid w:val="00586673"/>
    <w:rsid w:val="00587731"/>
    <w:rsid w:val="00587916"/>
    <w:rsid w:val="00590219"/>
    <w:rsid w:val="00590A8B"/>
    <w:rsid w:val="00590D7D"/>
    <w:rsid w:val="00591B49"/>
    <w:rsid w:val="00592376"/>
    <w:rsid w:val="00592823"/>
    <w:rsid w:val="00592F82"/>
    <w:rsid w:val="00593488"/>
    <w:rsid w:val="00593575"/>
    <w:rsid w:val="00594EB3"/>
    <w:rsid w:val="005A04AF"/>
    <w:rsid w:val="005A0CE1"/>
    <w:rsid w:val="005A2270"/>
    <w:rsid w:val="005A256E"/>
    <w:rsid w:val="005A2616"/>
    <w:rsid w:val="005A3F50"/>
    <w:rsid w:val="005A52F7"/>
    <w:rsid w:val="005A5A98"/>
    <w:rsid w:val="005A5C34"/>
    <w:rsid w:val="005A5C3D"/>
    <w:rsid w:val="005B11A5"/>
    <w:rsid w:val="005B12D7"/>
    <w:rsid w:val="005B152E"/>
    <w:rsid w:val="005B1C72"/>
    <w:rsid w:val="005B1E82"/>
    <w:rsid w:val="005B26BD"/>
    <w:rsid w:val="005B5E34"/>
    <w:rsid w:val="005B66C9"/>
    <w:rsid w:val="005B6B21"/>
    <w:rsid w:val="005B76C8"/>
    <w:rsid w:val="005C08D4"/>
    <w:rsid w:val="005C1DE3"/>
    <w:rsid w:val="005C2C8E"/>
    <w:rsid w:val="005C400D"/>
    <w:rsid w:val="005C4278"/>
    <w:rsid w:val="005C4F75"/>
    <w:rsid w:val="005C55D2"/>
    <w:rsid w:val="005C5AA9"/>
    <w:rsid w:val="005C7D8A"/>
    <w:rsid w:val="005D0CBE"/>
    <w:rsid w:val="005D0EC0"/>
    <w:rsid w:val="005D1637"/>
    <w:rsid w:val="005D297E"/>
    <w:rsid w:val="005D43B9"/>
    <w:rsid w:val="005D49A7"/>
    <w:rsid w:val="005D4EFD"/>
    <w:rsid w:val="005D54A2"/>
    <w:rsid w:val="005D5C3F"/>
    <w:rsid w:val="005D6F9C"/>
    <w:rsid w:val="005D754C"/>
    <w:rsid w:val="005E049E"/>
    <w:rsid w:val="005E14EC"/>
    <w:rsid w:val="005E1693"/>
    <w:rsid w:val="005E1A5D"/>
    <w:rsid w:val="005E1CB8"/>
    <w:rsid w:val="005E1CC2"/>
    <w:rsid w:val="005E20B5"/>
    <w:rsid w:val="005E28BC"/>
    <w:rsid w:val="005E2EE6"/>
    <w:rsid w:val="005E4015"/>
    <w:rsid w:val="005E412A"/>
    <w:rsid w:val="005E4B22"/>
    <w:rsid w:val="005E5776"/>
    <w:rsid w:val="005E5B87"/>
    <w:rsid w:val="005E7DF8"/>
    <w:rsid w:val="005F0730"/>
    <w:rsid w:val="005F148F"/>
    <w:rsid w:val="005F14E8"/>
    <w:rsid w:val="005F21BD"/>
    <w:rsid w:val="005F3B88"/>
    <w:rsid w:val="005F3BF8"/>
    <w:rsid w:val="005F52BE"/>
    <w:rsid w:val="005F5582"/>
    <w:rsid w:val="005F5D83"/>
    <w:rsid w:val="005F609C"/>
    <w:rsid w:val="005F6644"/>
    <w:rsid w:val="005F74F2"/>
    <w:rsid w:val="005F7590"/>
    <w:rsid w:val="005F7A5B"/>
    <w:rsid w:val="00601C7C"/>
    <w:rsid w:val="00602DBB"/>
    <w:rsid w:val="00602EA3"/>
    <w:rsid w:val="006038F4"/>
    <w:rsid w:val="00603B97"/>
    <w:rsid w:val="00603F09"/>
    <w:rsid w:val="00604409"/>
    <w:rsid w:val="00605934"/>
    <w:rsid w:val="00610D0A"/>
    <w:rsid w:val="006129F9"/>
    <w:rsid w:val="00613256"/>
    <w:rsid w:val="0061598E"/>
    <w:rsid w:val="00615F2A"/>
    <w:rsid w:val="00616F0D"/>
    <w:rsid w:val="006172BD"/>
    <w:rsid w:val="00617EAD"/>
    <w:rsid w:val="00617ECE"/>
    <w:rsid w:val="006219F1"/>
    <w:rsid w:val="00622307"/>
    <w:rsid w:val="006250E1"/>
    <w:rsid w:val="00630915"/>
    <w:rsid w:val="00631284"/>
    <w:rsid w:val="0063133B"/>
    <w:rsid w:val="00632FF9"/>
    <w:rsid w:val="0063440D"/>
    <w:rsid w:val="00635751"/>
    <w:rsid w:val="006369C8"/>
    <w:rsid w:val="00636E49"/>
    <w:rsid w:val="0064050F"/>
    <w:rsid w:val="00640795"/>
    <w:rsid w:val="00640E6E"/>
    <w:rsid w:val="00641061"/>
    <w:rsid w:val="006421EA"/>
    <w:rsid w:val="00642DE1"/>
    <w:rsid w:val="00643261"/>
    <w:rsid w:val="00646430"/>
    <w:rsid w:val="00647115"/>
    <w:rsid w:val="00647A79"/>
    <w:rsid w:val="00651E00"/>
    <w:rsid w:val="00653CC8"/>
    <w:rsid w:val="00654659"/>
    <w:rsid w:val="00655F20"/>
    <w:rsid w:val="00656C61"/>
    <w:rsid w:val="00657A78"/>
    <w:rsid w:val="00657FDC"/>
    <w:rsid w:val="00660C21"/>
    <w:rsid w:val="0066538B"/>
    <w:rsid w:val="0066648C"/>
    <w:rsid w:val="00666C6F"/>
    <w:rsid w:val="00666F33"/>
    <w:rsid w:val="00667163"/>
    <w:rsid w:val="00667ED9"/>
    <w:rsid w:val="00670E6E"/>
    <w:rsid w:val="00671212"/>
    <w:rsid w:val="00671AF1"/>
    <w:rsid w:val="00673204"/>
    <w:rsid w:val="006753EF"/>
    <w:rsid w:val="00675AFD"/>
    <w:rsid w:val="00676BA0"/>
    <w:rsid w:val="00676F8D"/>
    <w:rsid w:val="006816B2"/>
    <w:rsid w:val="0068221D"/>
    <w:rsid w:val="00682531"/>
    <w:rsid w:val="006840DD"/>
    <w:rsid w:val="006842B2"/>
    <w:rsid w:val="006876B0"/>
    <w:rsid w:val="00690872"/>
    <w:rsid w:val="00692E1D"/>
    <w:rsid w:val="006941E1"/>
    <w:rsid w:val="00695FA3"/>
    <w:rsid w:val="006965C7"/>
    <w:rsid w:val="00697425"/>
    <w:rsid w:val="00697777"/>
    <w:rsid w:val="006A02D6"/>
    <w:rsid w:val="006A0F28"/>
    <w:rsid w:val="006A2227"/>
    <w:rsid w:val="006A4AF1"/>
    <w:rsid w:val="006A546A"/>
    <w:rsid w:val="006A62ED"/>
    <w:rsid w:val="006A6DFF"/>
    <w:rsid w:val="006B0B23"/>
    <w:rsid w:val="006B1099"/>
    <w:rsid w:val="006B122A"/>
    <w:rsid w:val="006B1FB3"/>
    <w:rsid w:val="006B23F2"/>
    <w:rsid w:val="006B2428"/>
    <w:rsid w:val="006B2AB6"/>
    <w:rsid w:val="006B4ABE"/>
    <w:rsid w:val="006B4F86"/>
    <w:rsid w:val="006B5B15"/>
    <w:rsid w:val="006B5DAD"/>
    <w:rsid w:val="006B681E"/>
    <w:rsid w:val="006B71A5"/>
    <w:rsid w:val="006B7EFE"/>
    <w:rsid w:val="006B7FCF"/>
    <w:rsid w:val="006C0A9A"/>
    <w:rsid w:val="006C220B"/>
    <w:rsid w:val="006C264F"/>
    <w:rsid w:val="006C2D67"/>
    <w:rsid w:val="006C6801"/>
    <w:rsid w:val="006C7498"/>
    <w:rsid w:val="006C74CA"/>
    <w:rsid w:val="006D0F49"/>
    <w:rsid w:val="006D1523"/>
    <w:rsid w:val="006D1815"/>
    <w:rsid w:val="006D2D12"/>
    <w:rsid w:val="006D384A"/>
    <w:rsid w:val="006D41DE"/>
    <w:rsid w:val="006D69EE"/>
    <w:rsid w:val="006D7069"/>
    <w:rsid w:val="006D7929"/>
    <w:rsid w:val="006E0D72"/>
    <w:rsid w:val="006E0DC3"/>
    <w:rsid w:val="006E21FF"/>
    <w:rsid w:val="006E4E9F"/>
    <w:rsid w:val="006E6626"/>
    <w:rsid w:val="006E6D32"/>
    <w:rsid w:val="006E71A4"/>
    <w:rsid w:val="006F040A"/>
    <w:rsid w:val="006F173F"/>
    <w:rsid w:val="006F19F3"/>
    <w:rsid w:val="006F43B1"/>
    <w:rsid w:val="006F556D"/>
    <w:rsid w:val="006F5E85"/>
    <w:rsid w:val="006F660C"/>
    <w:rsid w:val="006F67A5"/>
    <w:rsid w:val="006F6BFD"/>
    <w:rsid w:val="006F6E92"/>
    <w:rsid w:val="006F7315"/>
    <w:rsid w:val="00700A28"/>
    <w:rsid w:val="00700BA4"/>
    <w:rsid w:val="00700F8A"/>
    <w:rsid w:val="007016A8"/>
    <w:rsid w:val="00701D5F"/>
    <w:rsid w:val="007031FD"/>
    <w:rsid w:val="00703B39"/>
    <w:rsid w:val="00705238"/>
    <w:rsid w:val="00705FD8"/>
    <w:rsid w:val="00707233"/>
    <w:rsid w:val="00707E08"/>
    <w:rsid w:val="00710128"/>
    <w:rsid w:val="007111DA"/>
    <w:rsid w:val="00711273"/>
    <w:rsid w:val="00714C92"/>
    <w:rsid w:val="00714CC8"/>
    <w:rsid w:val="00715213"/>
    <w:rsid w:val="007162AF"/>
    <w:rsid w:val="0071631F"/>
    <w:rsid w:val="00717106"/>
    <w:rsid w:val="0071731F"/>
    <w:rsid w:val="0072144D"/>
    <w:rsid w:val="0072198D"/>
    <w:rsid w:val="00721BDC"/>
    <w:rsid w:val="007246C9"/>
    <w:rsid w:val="007250F6"/>
    <w:rsid w:val="00730F4D"/>
    <w:rsid w:val="00733776"/>
    <w:rsid w:val="007350AA"/>
    <w:rsid w:val="00737548"/>
    <w:rsid w:val="007376D9"/>
    <w:rsid w:val="007414E8"/>
    <w:rsid w:val="0074219B"/>
    <w:rsid w:val="0074492B"/>
    <w:rsid w:val="007450D8"/>
    <w:rsid w:val="00745A71"/>
    <w:rsid w:val="00747415"/>
    <w:rsid w:val="00747E16"/>
    <w:rsid w:val="00751076"/>
    <w:rsid w:val="00752160"/>
    <w:rsid w:val="00752BCD"/>
    <w:rsid w:val="007539B2"/>
    <w:rsid w:val="00753A89"/>
    <w:rsid w:val="00754743"/>
    <w:rsid w:val="007572F0"/>
    <w:rsid w:val="00760CC3"/>
    <w:rsid w:val="007610C2"/>
    <w:rsid w:val="00761576"/>
    <w:rsid w:val="00761812"/>
    <w:rsid w:val="00762003"/>
    <w:rsid w:val="00762D27"/>
    <w:rsid w:val="00762F10"/>
    <w:rsid w:val="0076312D"/>
    <w:rsid w:val="007639E8"/>
    <w:rsid w:val="00763CE5"/>
    <w:rsid w:val="007657DF"/>
    <w:rsid w:val="007712C8"/>
    <w:rsid w:val="00771AC1"/>
    <w:rsid w:val="00773FDC"/>
    <w:rsid w:val="00776B33"/>
    <w:rsid w:val="00780AD5"/>
    <w:rsid w:val="00781235"/>
    <w:rsid w:val="00781A29"/>
    <w:rsid w:val="00784F0F"/>
    <w:rsid w:val="007863C7"/>
    <w:rsid w:val="00786C81"/>
    <w:rsid w:val="00790C65"/>
    <w:rsid w:val="00792B4A"/>
    <w:rsid w:val="00794D6B"/>
    <w:rsid w:val="00794F67"/>
    <w:rsid w:val="007954D4"/>
    <w:rsid w:val="007960F6"/>
    <w:rsid w:val="007970B9"/>
    <w:rsid w:val="00797F5C"/>
    <w:rsid w:val="007A3360"/>
    <w:rsid w:val="007A3A02"/>
    <w:rsid w:val="007A46BA"/>
    <w:rsid w:val="007A6871"/>
    <w:rsid w:val="007A6A5B"/>
    <w:rsid w:val="007A7C17"/>
    <w:rsid w:val="007B0281"/>
    <w:rsid w:val="007B0A7C"/>
    <w:rsid w:val="007B15E0"/>
    <w:rsid w:val="007B26D5"/>
    <w:rsid w:val="007B3A81"/>
    <w:rsid w:val="007B3E7A"/>
    <w:rsid w:val="007B6D48"/>
    <w:rsid w:val="007B76AF"/>
    <w:rsid w:val="007C0322"/>
    <w:rsid w:val="007C096D"/>
    <w:rsid w:val="007C1B14"/>
    <w:rsid w:val="007C269B"/>
    <w:rsid w:val="007C3BDA"/>
    <w:rsid w:val="007C4287"/>
    <w:rsid w:val="007C6F91"/>
    <w:rsid w:val="007D041A"/>
    <w:rsid w:val="007D123E"/>
    <w:rsid w:val="007D1429"/>
    <w:rsid w:val="007D22A3"/>
    <w:rsid w:val="007D22D4"/>
    <w:rsid w:val="007D29B2"/>
    <w:rsid w:val="007D2E06"/>
    <w:rsid w:val="007D2EC5"/>
    <w:rsid w:val="007D3552"/>
    <w:rsid w:val="007D4E0B"/>
    <w:rsid w:val="007D5B7C"/>
    <w:rsid w:val="007D6BA0"/>
    <w:rsid w:val="007D7189"/>
    <w:rsid w:val="007D76C1"/>
    <w:rsid w:val="007E07B9"/>
    <w:rsid w:val="007E080B"/>
    <w:rsid w:val="007E0A2D"/>
    <w:rsid w:val="007E180F"/>
    <w:rsid w:val="007E1920"/>
    <w:rsid w:val="007E34EA"/>
    <w:rsid w:val="007E47BD"/>
    <w:rsid w:val="007E51F3"/>
    <w:rsid w:val="007E561F"/>
    <w:rsid w:val="007E5A97"/>
    <w:rsid w:val="007E5FE4"/>
    <w:rsid w:val="007E6D34"/>
    <w:rsid w:val="007E7402"/>
    <w:rsid w:val="007E7640"/>
    <w:rsid w:val="007E76DD"/>
    <w:rsid w:val="007F09D9"/>
    <w:rsid w:val="007F0DD2"/>
    <w:rsid w:val="007F1033"/>
    <w:rsid w:val="007F43F9"/>
    <w:rsid w:val="007F47F4"/>
    <w:rsid w:val="007F5459"/>
    <w:rsid w:val="007F5B88"/>
    <w:rsid w:val="007F6DC4"/>
    <w:rsid w:val="00800652"/>
    <w:rsid w:val="0080180C"/>
    <w:rsid w:val="00803392"/>
    <w:rsid w:val="00805821"/>
    <w:rsid w:val="00805D1C"/>
    <w:rsid w:val="00805F83"/>
    <w:rsid w:val="008064EB"/>
    <w:rsid w:val="00807540"/>
    <w:rsid w:val="00810BF8"/>
    <w:rsid w:val="00812AC0"/>
    <w:rsid w:val="00812B9E"/>
    <w:rsid w:val="008139BE"/>
    <w:rsid w:val="008144E1"/>
    <w:rsid w:val="008147C6"/>
    <w:rsid w:val="008215FE"/>
    <w:rsid w:val="00821672"/>
    <w:rsid w:val="008222C2"/>
    <w:rsid w:val="008234E8"/>
    <w:rsid w:val="008239E2"/>
    <w:rsid w:val="008246ED"/>
    <w:rsid w:val="00827BFE"/>
    <w:rsid w:val="00830034"/>
    <w:rsid w:val="008303B2"/>
    <w:rsid w:val="00830525"/>
    <w:rsid w:val="008320E2"/>
    <w:rsid w:val="008326ED"/>
    <w:rsid w:val="00833324"/>
    <w:rsid w:val="00834A54"/>
    <w:rsid w:val="00836080"/>
    <w:rsid w:val="008364FC"/>
    <w:rsid w:val="00837D9C"/>
    <w:rsid w:val="0084105B"/>
    <w:rsid w:val="00841896"/>
    <w:rsid w:val="00841C4E"/>
    <w:rsid w:val="00842F7D"/>
    <w:rsid w:val="00843A34"/>
    <w:rsid w:val="008442D7"/>
    <w:rsid w:val="0084499D"/>
    <w:rsid w:val="00845F39"/>
    <w:rsid w:val="00847B7D"/>
    <w:rsid w:val="008501AF"/>
    <w:rsid w:val="00851BB9"/>
    <w:rsid w:val="00851EFC"/>
    <w:rsid w:val="008522C9"/>
    <w:rsid w:val="008522D5"/>
    <w:rsid w:val="00854AA2"/>
    <w:rsid w:val="00857A6D"/>
    <w:rsid w:val="008602E2"/>
    <w:rsid w:val="00861695"/>
    <w:rsid w:val="00861D27"/>
    <w:rsid w:val="008628A1"/>
    <w:rsid w:val="00865022"/>
    <w:rsid w:val="00867823"/>
    <w:rsid w:val="00867ADC"/>
    <w:rsid w:val="00870762"/>
    <w:rsid w:val="008720F4"/>
    <w:rsid w:val="00872138"/>
    <w:rsid w:val="008727F3"/>
    <w:rsid w:val="00872DE7"/>
    <w:rsid w:val="0087323C"/>
    <w:rsid w:val="00873317"/>
    <w:rsid w:val="00873680"/>
    <w:rsid w:val="0087433C"/>
    <w:rsid w:val="0087550A"/>
    <w:rsid w:val="008770B9"/>
    <w:rsid w:val="00877329"/>
    <w:rsid w:val="00880AC3"/>
    <w:rsid w:val="00880BD3"/>
    <w:rsid w:val="0088118C"/>
    <w:rsid w:val="00882603"/>
    <w:rsid w:val="00882CE5"/>
    <w:rsid w:val="00884A7D"/>
    <w:rsid w:val="00884B23"/>
    <w:rsid w:val="0088546B"/>
    <w:rsid w:val="00885649"/>
    <w:rsid w:val="008868F8"/>
    <w:rsid w:val="00890E4E"/>
    <w:rsid w:val="00890EE3"/>
    <w:rsid w:val="0089107A"/>
    <w:rsid w:val="00892A63"/>
    <w:rsid w:val="00894A3F"/>
    <w:rsid w:val="008950A1"/>
    <w:rsid w:val="00895FBA"/>
    <w:rsid w:val="00897800"/>
    <w:rsid w:val="00897B69"/>
    <w:rsid w:val="008A3A8F"/>
    <w:rsid w:val="008A49F3"/>
    <w:rsid w:val="008B0A13"/>
    <w:rsid w:val="008B1418"/>
    <w:rsid w:val="008B296E"/>
    <w:rsid w:val="008B2A73"/>
    <w:rsid w:val="008B40CD"/>
    <w:rsid w:val="008B4B81"/>
    <w:rsid w:val="008B5656"/>
    <w:rsid w:val="008B58EA"/>
    <w:rsid w:val="008B5A7B"/>
    <w:rsid w:val="008B6135"/>
    <w:rsid w:val="008B6B59"/>
    <w:rsid w:val="008B6BB0"/>
    <w:rsid w:val="008B6E6C"/>
    <w:rsid w:val="008B75F2"/>
    <w:rsid w:val="008B77BC"/>
    <w:rsid w:val="008B7D34"/>
    <w:rsid w:val="008C0000"/>
    <w:rsid w:val="008C002A"/>
    <w:rsid w:val="008C0737"/>
    <w:rsid w:val="008C1005"/>
    <w:rsid w:val="008C2DFC"/>
    <w:rsid w:val="008C301A"/>
    <w:rsid w:val="008C51C1"/>
    <w:rsid w:val="008C524E"/>
    <w:rsid w:val="008C6006"/>
    <w:rsid w:val="008C75FB"/>
    <w:rsid w:val="008D12F4"/>
    <w:rsid w:val="008D26B2"/>
    <w:rsid w:val="008D2E60"/>
    <w:rsid w:val="008D2F24"/>
    <w:rsid w:val="008D351C"/>
    <w:rsid w:val="008D3D97"/>
    <w:rsid w:val="008D48AE"/>
    <w:rsid w:val="008D4956"/>
    <w:rsid w:val="008D4EDB"/>
    <w:rsid w:val="008E09B7"/>
    <w:rsid w:val="008E515F"/>
    <w:rsid w:val="008E57DC"/>
    <w:rsid w:val="008E5BCF"/>
    <w:rsid w:val="008E7205"/>
    <w:rsid w:val="008F04A0"/>
    <w:rsid w:val="008F2DC4"/>
    <w:rsid w:val="008F3413"/>
    <w:rsid w:val="008F42FB"/>
    <w:rsid w:val="008F58B2"/>
    <w:rsid w:val="008F6B66"/>
    <w:rsid w:val="009016BD"/>
    <w:rsid w:val="00901840"/>
    <w:rsid w:val="009030DF"/>
    <w:rsid w:val="00903CEF"/>
    <w:rsid w:val="0090405B"/>
    <w:rsid w:val="009044D2"/>
    <w:rsid w:val="00904AF8"/>
    <w:rsid w:val="009052A4"/>
    <w:rsid w:val="00905542"/>
    <w:rsid w:val="00907C15"/>
    <w:rsid w:val="0091071E"/>
    <w:rsid w:val="00910BCB"/>
    <w:rsid w:val="0091136F"/>
    <w:rsid w:val="0091179E"/>
    <w:rsid w:val="00911BFD"/>
    <w:rsid w:val="00913FD1"/>
    <w:rsid w:val="0091414B"/>
    <w:rsid w:val="00914A8F"/>
    <w:rsid w:val="00914CAE"/>
    <w:rsid w:val="009157CC"/>
    <w:rsid w:val="00916460"/>
    <w:rsid w:val="00916FE2"/>
    <w:rsid w:val="00920C89"/>
    <w:rsid w:val="009210A3"/>
    <w:rsid w:val="009217CD"/>
    <w:rsid w:val="009217ED"/>
    <w:rsid w:val="00921F80"/>
    <w:rsid w:val="00922032"/>
    <w:rsid w:val="009220FA"/>
    <w:rsid w:val="00922EEB"/>
    <w:rsid w:val="0092393A"/>
    <w:rsid w:val="0092667B"/>
    <w:rsid w:val="009266C1"/>
    <w:rsid w:val="009268D5"/>
    <w:rsid w:val="00926CCD"/>
    <w:rsid w:val="0093136E"/>
    <w:rsid w:val="00931497"/>
    <w:rsid w:val="0093210A"/>
    <w:rsid w:val="00932655"/>
    <w:rsid w:val="00932E71"/>
    <w:rsid w:val="00933B99"/>
    <w:rsid w:val="0093439A"/>
    <w:rsid w:val="00934547"/>
    <w:rsid w:val="00935442"/>
    <w:rsid w:val="00936BB1"/>
    <w:rsid w:val="00936FB0"/>
    <w:rsid w:val="00937595"/>
    <w:rsid w:val="0094072B"/>
    <w:rsid w:val="00940F34"/>
    <w:rsid w:val="00942C0D"/>
    <w:rsid w:val="0094313D"/>
    <w:rsid w:val="009442D1"/>
    <w:rsid w:val="00944652"/>
    <w:rsid w:val="0094546A"/>
    <w:rsid w:val="00945F40"/>
    <w:rsid w:val="0094687A"/>
    <w:rsid w:val="00947070"/>
    <w:rsid w:val="00947A16"/>
    <w:rsid w:val="00950511"/>
    <w:rsid w:val="009507B6"/>
    <w:rsid w:val="00950DF2"/>
    <w:rsid w:val="009517BA"/>
    <w:rsid w:val="00951984"/>
    <w:rsid w:val="009546F3"/>
    <w:rsid w:val="00954F06"/>
    <w:rsid w:val="00955238"/>
    <w:rsid w:val="00957446"/>
    <w:rsid w:val="00957811"/>
    <w:rsid w:val="00961078"/>
    <w:rsid w:val="00961A8D"/>
    <w:rsid w:val="00961E37"/>
    <w:rsid w:val="00963371"/>
    <w:rsid w:val="00964DEF"/>
    <w:rsid w:val="00971324"/>
    <w:rsid w:val="00971C95"/>
    <w:rsid w:val="00972042"/>
    <w:rsid w:val="0097238F"/>
    <w:rsid w:val="00972B07"/>
    <w:rsid w:val="009746D9"/>
    <w:rsid w:val="0097547C"/>
    <w:rsid w:val="009757F9"/>
    <w:rsid w:val="00975B60"/>
    <w:rsid w:val="009762FD"/>
    <w:rsid w:val="00976523"/>
    <w:rsid w:val="00977825"/>
    <w:rsid w:val="00977B61"/>
    <w:rsid w:val="00981126"/>
    <w:rsid w:val="009813F0"/>
    <w:rsid w:val="00981505"/>
    <w:rsid w:val="0098191B"/>
    <w:rsid w:val="00982D65"/>
    <w:rsid w:val="00982F2A"/>
    <w:rsid w:val="00985058"/>
    <w:rsid w:val="0098750F"/>
    <w:rsid w:val="00987C60"/>
    <w:rsid w:val="009924D3"/>
    <w:rsid w:val="00992518"/>
    <w:rsid w:val="00994C9B"/>
    <w:rsid w:val="009953A0"/>
    <w:rsid w:val="00995D0B"/>
    <w:rsid w:val="00996F38"/>
    <w:rsid w:val="009A09D0"/>
    <w:rsid w:val="009A1D7E"/>
    <w:rsid w:val="009A3071"/>
    <w:rsid w:val="009A32F8"/>
    <w:rsid w:val="009A347E"/>
    <w:rsid w:val="009A3544"/>
    <w:rsid w:val="009A362C"/>
    <w:rsid w:val="009A3A28"/>
    <w:rsid w:val="009A5B7A"/>
    <w:rsid w:val="009A5E5B"/>
    <w:rsid w:val="009A75AC"/>
    <w:rsid w:val="009B089F"/>
    <w:rsid w:val="009B15C9"/>
    <w:rsid w:val="009B19AD"/>
    <w:rsid w:val="009B1A20"/>
    <w:rsid w:val="009B2C8D"/>
    <w:rsid w:val="009B329A"/>
    <w:rsid w:val="009B4A7C"/>
    <w:rsid w:val="009B4E6A"/>
    <w:rsid w:val="009B588D"/>
    <w:rsid w:val="009B64B7"/>
    <w:rsid w:val="009B72CF"/>
    <w:rsid w:val="009B73FB"/>
    <w:rsid w:val="009B76C9"/>
    <w:rsid w:val="009C0F95"/>
    <w:rsid w:val="009C1E7C"/>
    <w:rsid w:val="009C21C8"/>
    <w:rsid w:val="009C22D2"/>
    <w:rsid w:val="009C2B53"/>
    <w:rsid w:val="009C2F67"/>
    <w:rsid w:val="009C4B66"/>
    <w:rsid w:val="009C5459"/>
    <w:rsid w:val="009C564D"/>
    <w:rsid w:val="009C693C"/>
    <w:rsid w:val="009C70E3"/>
    <w:rsid w:val="009D02F4"/>
    <w:rsid w:val="009D0C11"/>
    <w:rsid w:val="009D178B"/>
    <w:rsid w:val="009D1AC0"/>
    <w:rsid w:val="009D3108"/>
    <w:rsid w:val="009D3BA4"/>
    <w:rsid w:val="009D3DA7"/>
    <w:rsid w:val="009D41A2"/>
    <w:rsid w:val="009E0E13"/>
    <w:rsid w:val="009E123F"/>
    <w:rsid w:val="009E1ACE"/>
    <w:rsid w:val="009E1BD1"/>
    <w:rsid w:val="009E2677"/>
    <w:rsid w:val="009E275B"/>
    <w:rsid w:val="009E29C8"/>
    <w:rsid w:val="009E2D64"/>
    <w:rsid w:val="009E3B2A"/>
    <w:rsid w:val="009E462E"/>
    <w:rsid w:val="009E47D4"/>
    <w:rsid w:val="009E629C"/>
    <w:rsid w:val="009E65A5"/>
    <w:rsid w:val="009E744A"/>
    <w:rsid w:val="009F01C0"/>
    <w:rsid w:val="009F1202"/>
    <w:rsid w:val="009F1384"/>
    <w:rsid w:val="009F1CA2"/>
    <w:rsid w:val="009F23D7"/>
    <w:rsid w:val="009F304F"/>
    <w:rsid w:val="009F4AB1"/>
    <w:rsid w:val="009F70BB"/>
    <w:rsid w:val="009F7749"/>
    <w:rsid w:val="009F7C29"/>
    <w:rsid w:val="00A00022"/>
    <w:rsid w:val="00A001EA"/>
    <w:rsid w:val="00A01B7A"/>
    <w:rsid w:val="00A02BB4"/>
    <w:rsid w:val="00A03E11"/>
    <w:rsid w:val="00A04008"/>
    <w:rsid w:val="00A0420A"/>
    <w:rsid w:val="00A043D0"/>
    <w:rsid w:val="00A04E3D"/>
    <w:rsid w:val="00A0502C"/>
    <w:rsid w:val="00A05D1F"/>
    <w:rsid w:val="00A05F5C"/>
    <w:rsid w:val="00A070D7"/>
    <w:rsid w:val="00A07338"/>
    <w:rsid w:val="00A076B3"/>
    <w:rsid w:val="00A119A9"/>
    <w:rsid w:val="00A11D71"/>
    <w:rsid w:val="00A122C3"/>
    <w:rsid w:val="00A136A8"/>
    <w:rsid w:val="00A139A1"/>
    <w:rsid w:val="00A15933"/>
    <w:rsid w:val="00A1614D"/>
    <w:rsid w:val="00A16460"/>
    <w:rsid w:val="00A1676C"/>
    <w:rsid w:val="00A16EB4"/>
    <w:rsid w:val="00A201AF"/>
    <w:rsid w:val="00A20480"/>
    <w:rsid w:val="00A2098D"/>
    <w:rsid w:val="00A21480"/>
    <w:rsid w:val="00A21714"/>
    <w:rsid w:val="00A22969"/>
    <w:rsid w:val="00A23BD9"/>
    <w:rsid w:val="00A26381"/>
    <w:rsid w:val="00A26473"/>
    <w:rsid w:val="00A26886"/>
    <w:rsid w:val="00A30037"/>
    <w:rsid w:val="00A30746"/>
    <w:rsid w:val="00A30E0F"/>
    <w:rsid w:val="00A30EEC"/>
    <w:rsid w:val="00A31689"/>
    <w:rsid w:val="00A31CA0"/>
    <w:rsid w:val="00A31F54"/>
    <w:rsid w:val="00A32F9E"/>
    <w:rsid w:val="00A35486"/>
    <w:rsid w:val="00A35A7D"/>
    <w:rsid w:val="00A3608B"/>
    <w:rsid w:val="00A36DF5"/>
    <w:rsid w:val="00A37DAB"/>
    <w:rsid w:val="00A37F59"/>
    <w:rsid w:val="00A435DA"/>
    <w:rsid w:val="00A44DA7"/>
    <w:rsid w:val="00A46387"/>
    <w:rsid w:val="00A468C0"/>
    <w:rsid w:val="00A500C9"/>
    <w:rsid w:val="00A51AF6"/>
    <w:rsid w:val="00A51BA9"/>
    <w:rsid w:val="00A51E73"/>
    <w:rsid w:val="00A52658"/>
    <w:rsid w:val="00A52694"/>
    <w:rsid w:val="00A52C54"/>
    <w:rsid w:val="00A53E09"/>
    <w:rsid w:val="00A54C76"/>
    <w:rsid w:val="00A554CE"/>
    <w:rsid w:val="00A5621F"/>
    <w:rsid w:val="00A56B2E"/>
    <w:rsid w:val="00A573FD"/>
    <w:rsid w:val="00A57E60"/>
    <w:rsid w:val="00A6120E"/>
    <w:rsid w:val="00A63553"/>
    <w:rsid w:val="00A643A3"/>
    <w:rsid w:val="00A65532"/>
    <w:rsid w:val="00A66F21"/>
    <w:rsid w:val="00A67EFC"/>
    <w:rsid w:val="00A704F6"/>
    <w:rsid w:val="00A706DE"/>
    <w:rsid w:val="00A71940"/>
    <w:rsid w:val="00A71BDA"/>
    <w:rsid w:val="00A71C0B"/>
    <w:rsid w:val="00A7246B"/>
    <w:rsid w:val="00A72B52"/>
    <w:rsid w:val="00A77F00"/>
    <w:rsid w:val="00A80206"/>
    <w:rsid w:val="00A82315"/>
    <w:rsid w:val="00A84C37"/>
    <w:rsid w:val="00A84DAD"/>
    <w:rsid w:val="00A8646C"/>
    <w:rsid w:val="00A87BF2"/>
    <w:rsid w:val="00A9046F"/>
    <w:rsid w:val="00A90A40"/>
    <w:rsid w:val="00A951F6"/>
    <w:rsid w:val="00A953F4"/>
    <w:rsid w:val="00A95C6D"/>
    <w:rsid w:val="00A95D80"/>
    <w:rsid w:val="00A95EED"/>
    <w:rsid w:val="00A96416"/>
    <w:rsid w:val="00A966CB"/>
    <w:rsid w:val="00A969F5"/>
    <w:rsid w:val="00A9792D"/>
    <w:rsid w:val="00A97B9F"/>
    <w:rsid w:val="00AA025D"/>
    <w:rsid w:val="00AA099C"/>
    <w:rsid w:val="00AA1929"/>
    <w:rsid w:val="00AA240A"/>
    <w:rsid w:val="00AA38D3"/>
    <w:rsid w:val="00AA3B27"/>
    <w:rsid w:val="00AA5E09"/>
    <w:rsid w:val="00AA6FFC"/>
    <w:rsid w:val="00AA7222"/>
    <w:rsid w:val="00AA7A87"/>
    <w:rsid w:val="00AB0880"/>
    <w:rsid w:val="00AB0D3B"/>
    <w:rsid w:val="00AB2081"/>
    <w:rsid w:val="00AB234B"/>
    <w:rsid w:val="00AB2424"/>
    <w:rsid w:val="00AB2BAF"/>
    <w:rsid w:val="00AB3FB7"/>
    <w:rsid w:val="00AB50C9"/>
    <w:rsid w:val="00AB599A"/>
    <w:rsid w:val="00AB6FE0"/>
    <w:rsid w:val="00AB753D"/>
    <w:rsid w:val="00AB76F7"/>
    <w:rsid w:val="00AC0717"/>
    <w:rsid w:val="00AC0B0E"/>
    <w:rsid w:val="00AC1CD1"/>
    <w:rsid w:val="00AC2CF6"/>
    <w:rsid w:val="00AC3F11"/>
    <w:rsid w:val="00AC506F"/>
    <w:rsid w:val="00AC5731"/>
    <w:rsid w:val="00AC5E9B"/>
    <w:rsid w:val="00AC6392"/>
    <w:rsid w:val="00AC76AD"/>
    <w:rsid w:val="00AC7984"/>
    <w:rsid w:val="00AD105C"/>
    <w:rsid w:val="00AD13E8"/>
    <w:rsid w:val="00AD1F3F"/>
    <w:rsid w:val="00AD2BAD"/>
    <w:rsid w:val="00AD3C55"/>
    <w:rsid w:val="00AD3F27"/>
    <w:rsid w:val="00AD413A"/>
    <w:rsid w:val="00AD4B6C"/>
    <w:rsid w:val="00AD579B"/>
    <w:rsid w:val="00AD5B42"/>
    <w:rsid w:val="00AD61C7"/>
    <w:rsid w:val="00AD7A5A"/>
    <w:rsid w:val="00AE28D6"/>
    <w:rsid w:val="00AE2A68"/>
    <w:rsid w:val="00AE2C30"/>
    <w:rsid w:val="00AE3E33"/>
    <w:rsid w:val="00AF1CA2"/>
    <w:rsid w:val="00AF1F0E"/>
    <w:rsid w:val="00AF329A"/>
    <w:rsid w:val="00AF344C"/>
    <w:rsid w:val="00AF3D6A"/>
    <w:rsid w:val="00AF4734"/>
    <w:rsid w:val="00AF4A92"/>
    <w:rsid w:val="00AF5095"/>
    <w:rsid w:val="00B008A6"/>
    <w:rsid w:val="00B01AED"/>
    <w:rsid w:val="00B02F0D"/>
    <w:rsid w:val="00B03572"/>
    <w:rsid w:val="00B04DCD"/>
    <w:rsid w:val="00B05626"/>
    <w:rsid w:val="00B05BDC"/>
    <w:rsid w:val="00B06007"/>
    <w:rsid w:val="00B06735"/>
    <w:rsid w:val="00B07847"/>
    <w:rsid w:val="00B10B31"/>
    <w:rsid w:val="00B111E7"/>
    <w:rsid w:val="00B116E5"/>
    <w:rsid w:val="00B12792"/>
    <w:rsid w:val="00B136A6"/>
    <w:rsid w:val="00B13CEA"/>
    <w:rsid w:val="00B157B4"/>
    <w:rsid w:val="00B167EE"/>
    <w:rsid w:val="00B20094"/>
    <w:rsid w:val="00B206A0"/>
    <w:rsid w:val="00B21828"/>
    <w:rsid w:val="00B21A7D"/>
    <w:rsid w:val="00B21B56"/>
    <w:rsid w:val="00B21BDE"/>
    <w:rsid w:val="00B22A65"/>
    <w:rsid w:val="00B24478"/>
    <w:rsid w:val="00B2470C"/>
    <w:rsid w:val="00B24DA2"/>
    <w:rsid w:val="00B25874"/>
    <w:rsid w:val="00B27B24"/>
    <w:rsid w:val="00B30E1D"/>
    <w:rsid w:val="00B30F76"/>
    <w:rsid w:val="00B310A9"/>
    <w:rsid w:val="00B31942"/>
    <w:rsid w:val="00B32862"/>
    <w:rsid w:val="00B32A59"/>
    <w:rsid w:val="00B33336"/>
    <w:rsid w:val="00B336CC"/>
    <w:rsid w:val="00B343CC"/>
    <w:rsid w:val="00B34F12"/>
    <w:rsid w:val="00B36894"/>
    <w:rsid w:val="00B36CF8"/>
    <w:rsid w:val="00B40DC2"/>
    <w:rsid w:val="00B41A29"/>
    <w:rsid w:val="00B424C6"/>
    <w:rsid w:val="00B430A5"/>
    <w:rsid w:val="00B43BF2"/>
    <w:rsid w:val="00B45067"/>
    <w:rsid w:val="00B473AA"/>
    <w:rsid w:val="00B47433"/>
    <w:rsid w:val="00B518F5"/>
    <w:rsid w:val="00B51DF9"/>
    <w:rsid w:val="00B53621"/>
    <w:rsid w:val="00B54340"/>
    <w:rsid w:val="00B57F6C"/>
    <w:rsid w:val="00B60DAA"/>
    <w:rsid w:val="00B61EAE"/>
    <w:rsid w:val="00B63A3B"/>
    <w:rsid w:val="00B64359"/>
    <w:rsid w:val="00B64A16"/>
    <w:rsid w:val="00B656FB"/>
    <w:rsid w:val="00B65CDE"/>
    <w:rsid w:val="00B67FA4"/>
    <w:rsid w:val="00B70752"/>
    <w:rsid w:val="00B71235"/>
    <w:rsid w:val="00B71F7C"/>
    <w:rsid w:val="00B72301"/>
    <w:rsid w:val="00B72F32"/>
    <w:rsid w:val="00B738C8"/>
    <w:rsid w:val="00B76223"/>
    <w:rsid w:val="00B76470"/>
    <w:rsid w:val="00B80072"/>
    <w:rsid w:val="00B8220D"/>
    <w:rsid w:val="00B8261E"/>
    <w:rsid w:val="00B82757"/>
    <w:rsid w:val="00B82EFD"/>
    <w:rsid w:val="00B833D7"/>
    <w:rsid w:val="00B833EB"/>
    <w:rsid w:val="00B8369B"/>
    <w:rsid w:val="00B83873"/>
    <w:rsid w:val="00B83F08"/>
    <w:rsid w:val="00B871EB"/>
    <w:rsid w:val="00B87315"/>
    <w:rsid w:val="00B90582"/>
    <w:rsid w:val="00B9171C"/>
    <w:rsid w:val="00B921B6"/>
    <w:rsid w:val="00B93F45"/>
    <w:rsid w:val="00B963AC"/>
    <w:rsid w:val="00B96AB7"/>
    <w:rsid w:val="00B9740D"/>
    <w:rsid w:val="00B97731"/>
    <w:rsid w:val="00B97FBB"/>
    <w:rsid w:val="00BA2063"/>
    <w:rsid w:val="00BA31E9"/>
    <w:rsid w:val="00BA41C9"/>
    <w:rsid w:val="00BA47F0"/>
    <w:rsid w:val="00BA501C"/>
    <w:rsid w:val="00BA5AA6"/>
    <w:rsid w:val="00BA6521"/>
    <w:rsid w:val="00BA6F69"/>
    <w:rsid w:val="00BB06AC"/>
    <w:rsid w:val="00BB0CA2"/>
    <w:rsid w:val="00BB30DF"/>
    <w:rsid w:val="00BB5E4E"/>
    <w:rsid w:val="00BC0384"/>
    <w:rsid w:val="00BC039C"/>
    <w:rsid w:val="00BC1683"/>
    <w:rsid w:val="00BC20AB"/>
    <w:rsid w:val="00BC3507"/>
    <w:rsid w:val="00BC3655"/>
    <w:rsid w:val="00BC3DA9"/>
    <w:rsid w:val="00BC79FE"/>
    <w:rsid w:val="00BC7ABF"/>
    <w:rsid w:val="00BD0352"/>
    <w:rsid w:val="00BD0965"/>
    <w:rsid w:val="00BD0F6B"/>
    <w:rsid w:val="00BD1F3E"/>
    <w:rsid w:val="00BD2CBB"/>
    <w:rsid w:val="00BD3706"/>
    <w:rsid w:val="00BD6220"/>
    <w:rsid w:val="00BD68BD"/>
    <w:rsid w:val="00BD693F"/>
    <w:rsid w:val="00BD7087"/>
    <w:rsid w:val="00BE0136"/>
    <w:rsid w:val="00BE03AF"/>
    <w:rsid w:val="00BE0F0C"/>
    <w:rsid w:val="00BE322F"/>
    <w:rsid w:val="00BE460B"/>
    <w:rsid w:val="00BE4F1E"/>
    <w:rsid w:val="00BE4F5A"/>
    <w:rsid w:val="00BE5569"/>
    <w:rsid w:val="00BE6767"/>
    <w:rsid w:val="00BE68A3"/>
    <w:rsid w:val="00BE76B1"/>
    <w:rsid w:val="00BE7C78"/>
    <w:rsid w:val="00BE7F79"/>
    <w:rsid w:val="00BF1AAE"/>
    <w:rsid w:val="00BF1FF4"/>
    <w:rsid w:val="00BF26FB"/>
    <w:rsid w:val="00BF3750"/>
    <w:rsid w:val="00BF3A22"/>
    <w:rsid w:val="00BF4E80"/>
    <w:rsid w:val="00BF56C8"/>
    <w:rsid w:val="00BF5C44"/>
    <w:rsid w:val="00BF694B"/>
    <w:rsid w:val="00C005F0"/>
    <w:rsid w:val="00C014E6"/>
    <w:rsid w:val="00C02495"/>
    <w:rsid w:val="00C02DD1"/>
    <w:rsid w:val="00C040AB"/>
    <w:rsid w:val="00C05316"/>
    <w:rsid w:val="00C1126B"/>
    <w:rsid w:val="00C1129A"/>
    <w:rsid w:val="00C11587"/>
    <w:rsid w:val="00C121DB"/>
    <w:rsid w:val="00C138CD"/>
    <w:rsid w:val="00C13AE3"/>
    <w:rsid w:val="00C1558C"/>
    <w:rsid w:val="00C16979"/>
    <w:rsid w:val="00C21724"/>
    <w:rsid w:val="00C217C1"/>
    <w:rsid w:val="00C2726D"/>
    <w:rsid w:val="00C27E7A"/>
    <w:rsid w:val="00C32219"/>
    <w:rsid w:val="00C32A75"/>
    <w:rsid w:val="00C35515"/>
    <w:rsid w:val="00C35793"/>
    <w:rsid w:val="00C35855"/>
    <w:rsid w:val="00C37679"/>
    <w:rsid w:val="00C37B72"/>
    <w:rsid w:val="00C37FFE"/>
    <w:rsid w:val="00C40B8C"/>
    <w:rsid w:val="00C4189C"/>
    <w:rsid w:val="00C42558"/>
    <w:rsid w:val="00C43159"/>
    <w:rsid w:val="00C43855"/>
    <w:rsid w:val="00C43BD5"/>
    <w:rsid w:val="00C447D3"/>
    <w:rsid w:val="00C44D70"/>
    <w:rsid w:val="00C47B17"/>
    <w:rsid w:val="00C47D70"/>
    <w:rsid w:val="00C47DF9"/>
    <w:rsid w:val="00C50790"/>
    <w:rsid w:val="00C51BD4"/>
    <w:rsid w:val="00C51E08"/>
    <w:rsid w:val="00C5238E"/>
    <w:rsid w:val="00C526A2"/>
    <w:rsid w:val="00C526EE"/>
    <w:rsid w:val="00C52991"/>
    <w:rsid w:val="00C53ADD"/>
    <w:rsid w:val="00C54D74"/>
    <w:rsid w:val="00C55A8C"/>
    <w:rsid w:val="00C55B3B"/>
    <w:rsid w:val="00C55C7D"/>
    <w:rsid w:val="00C570FD"/>
    <w:rsid w:val="00C5742A"/>
    <w:rsid w:val="00C576E9"/>
    <w:rsid w:val="00C579F9"/>
    <w:rsid w:val="00C57D3F"/>
    <w:rsid w:val="00C6012B"/>
    <w:rsid w:val="00C605E7"/>
    <w:rsid w:val="00C60BAA"/>
    <w:rsid w:val="00C625F2"/>
    <w:rsid w:val="00C63191"/>
    <w:rsid w:val="00C64623"/>
    <w:rsid w:val="00C67DCF"/>
    <w:rsid w:val="00C67F14"/>
    <w:rsid w:val="00C70728"/>
    <w:rsid w:val="00C71653"/>
    <w:rsid w:val="00C723CE"/>
    <w:rsid w:val="00C74A16"/>
    <w:rsid w:val="00C74DF5"/>
    <w:rsid w:val="00C75C05"/>
    <w:rsid w:val="00C7685C"/>
    <w:rsid w:val="00C76D20"/>
    <w:rsid w:val="00C774B1"/>
    <w:rsid w:val="00C776B9"/>
    <w:rsid w:val="00C7775D"/>
    <w:rsid w:val="00C77E74"/>
    <w:rsid w:val="00C77FAF"/>
    <w:rsid w:val="00C803AC"/>
    <w:rsid w:val="00C81822"/>
    <w:rsid w:val="00C83665"/>
    <w:rsid w:val="00C84035"/>
    <w:rsid w:val="00C848D2"/>
    <w:rsid w:val="00C85B8F"/>
    <w:rsid w:val="00C869E5"/>
    <w:rsid w:val="00C87783"/>
    <w:rsid w:val="00C87F39"/>
    <w:rsid w:val="00C9064B"/>
    <w:rsid w:val="00C93011"/>
    <w:rsid w:val="00C93629"/>
    <w:rsid w:val="00C9421A"/>
    <w:rsid w:val="00C953C9"/>
    <w:rsid w:val="00C953F0"/>
    <w:rsid w:val="00C9603B"/>
    <w:rsid w:val="00C965DB"/>
    <w:rsid w:val="00C9681D"/>
    <w:rsid w:val="00C97CFA"/>
    <w:rsid w:val="00C97F5E"/>
    <w:rsid w:val="00CA051D"/>
    <w:rsid w:val="00CA0AEF"/>
    <w:rsid w:val="00CA0FB9"/>
    <w:rsid w:val="00CA1998"/>
    <w:rsid w:val="00CA2F23"/>
    <w:rsid w:val="00CA3C03"/>
    <w:rsid w:val="00CA5828"/>
    <w:rsid w:val="00CA5E1C"/>
    <w:rsid w:val="00CA7294"/>
    <w:rsid w:val="00CA7336"/>
    <w:rsid w:val="00CB17AD"/>
    <w:rsid w:val="00CB2091"/>
    <w:rsid w:val="00CB25D2"/>
    <w:rsid w:val="00CB36FD"/>
    <w:rsid w:val="00CB50AD"/>
    <w:rsid w:val="00CB7DD1"/>
    <w:rsid w:val="00CC0995"/>
    <w:rsid w:val="00CC146E"/>
    <w:rsid w:val="00CC1641"/>
    <w:rsid w:val="00CC38F2"/>
    <w:rsid w:val="00CC6285"/>
    <w:rsid w:val="00CC75CF"/>
    <w:rsid w:val="00CD139F"/>
    <w:rsid w:val="00CD4249"/>
    <w:rsid w:val="00CD489B"/>
    <w:rsid w:val="00CD716C"/>
    <w:rsid w:val="00CE1E5E"/>
    <w:rsid w:val="00CE3096"/>
    <w:rsid w:val="00CE536A"/>
    <w:rsid w:val="00CE6568"/>
    <w:rsid w:val="00CE780F"/>
    <w:rsid w:val="00CF2750"/>
    <w:rsid w:val="00CF277A"/>
    <w:rsid w:val="00CF2F8E"/>
    <w:rsid w:val="00CF34EF"/>
    <w:rsid w:val="00CF4084"/>
    <w:rsid w:val="00CF436E"/>
    <w:rsid w:val="00CF5492"/>
    <w:rsid w:val="00CF5B79"/>
    <w:rsid w:val="00CF5DF0"/>
    <w:rsid w:val="00CF6D2E"/>
    <w:rsid w:val="00CF7AB8"/>
    <w:rsid w:val="00CF7BD7"/>
    <w:rsid w:val="00D00ED4"/>
    <w:rsid w:val="00D01A1D"/>
    <w:rsid w:val="00D02FB0"/>
    <w:rsid w:val="00D03C82"/>
    <w:rsid w:val="00D07AE3"/>
    <w:rsid w:val="00D10ECA"/>
    <w:rsid w:val="00D1124C"/>
    <w:rsid w:val="00D1298B"/>
    <w:rsid w:val="00D130EC"/>
    <w:rsid w:val="00D1394F"/>
    <w:rsid w:val="00D13D06"/>
    <w:rsid w:val="00D14CB6"/>
    <w:rsid w:val="00D15B10"/>
    <w:rsid w:val="00D15BFF"/>
    <w:rsid w:val="00D160AD"/>
    <w:rsid w:val="00D161CA"/>
    <w:rsid w:val="00D17FAB"/>
    <w:rsid w:val="00D200F6"/>
    <w:rsid w:val="00D2410A"/>
    <w:rsid w:val="00D24C44"/>
    <w:rsid w:val="00D25B33"/>
    <w:rsid w:val="00D302B4"/>
    <w:rsid w:val="00D3318E"/>
    <w:rsid w:val="00D34749"/>
    <w:rsid w:val="00D362D1"/>
    <w:rsid w:val="00D379E2"/>
    <w:rsid w:val="00D37A76"/>
    <w:rsid w:val="00D37D22"/>
    <w:rsid w:val="00D418E6"/>
    <w:rsid w:val="00D41B1C"/>
    <w:rsid w:val="00D4300C"/>
    <w:rsid w:val="00D43C38"/>
    <w:rsid w:val="00D4538C"/>
    <w:rsid w:val="00D45873"/>
    <w:rsid w:val="00D46AEA"/>
    <w:rsid w:val="00D47456"/>
    <w:rsid w:val="00D47699"/>
    <w:rsid w:val="00D5077E"/>
    <w:rsid w:val="00D51CDC"/>
    <w:rsid w:val="00D52987"/>
    <w:rsid w:val="00D5370B"/>
    <w:rsid w:val="00D54176"/>
    <w:rsid w:val="00D546E5"/>
    <w:rsid w:val="00D54FCC"/>
    <w:rsid w:val="00D55F80"/>
    <w:rsid w:val="00D6023E"/>
    <w:rsid w:val="00D60A77"/>
    <w:rsid w:val="00D61769"/>
    <w:rsid w:val="00D62F69"/>
    <w:rsid w:val="00D6427D"/>
    <w:rsid w:val="00D64575"/>
    <w:rsid w:val="00D671D9"/>
    <w:rsid w:val="00D716CE"/>
    <w:rsid w:val="00D717D7"/>
    <w:rsid w:val="00D71F40"/>
    <w:rsid w:val="00D72323"/>
    <w:rsid w:val="00D73B2C"/>
    <w:rsid w:val="00D73BC6"/>
    <w:rsid w:val="00D751B2"/>
    <w:rsid w:val="00D803F1"/>
    <w:rsid w:val="00D809F0"/>
    <w:rsid w:val="00D83A9F"/>
    <w:rsid w:val="00D84BAC"/>
    <w:rsid w:val="00D85A52"/>
    <w:rsid w:val="00D8679F"/>
    <w:rsid w:val="00D86CF6"/>
    <w:rsid w:val="00D87EEF"/>
    <w:rsid w:val="00D9189F"/>
    <w:rsid w:val="00D91CAD"/>
    <w:rsid w:val="00D942EF"/>
    <w:rsid w:val="00D9764D"/>
    <w:rsid w:val="00DA03D0"/>
    <w:rsid w:val="00DA1A2A"/>
    <w:rsid w:val="00DA20F0"/>
    <w:rsid w:val="00DA4B12"/>
    <w:rsid w:val="00DA5C46"/>
    <w:rsid w:val="00DA61B0"/>
    <w:rsid w:val="00DA6B08"/>
    <w:rsid w:val="00DB022B"/>
    <w:rsid w:val="00DB0A59"/>
    <w:rsid w:val="00DB0BCB"/>
    <w:rsid w:val="00DB1B38"/>
    <w:rsid w:val="00DB1C56"/>
    <w:rsid w:val="00DB22D1"/>
    <w:rsid w:val="00DB5540"/>
    <w:rsid w:val="00DB5E77"/>
    <w:rsid w:val="00DB76D6"/>
    <w:rsid w:val="00DC0D35"/>
    <w:rsid w:val="00DC330E"/>
    <w:rsid w:val="00DC3AF5"/>
    <w:rsid w:val="00DC3B22"/>
    <w:rsid w:val="00DC3D26"/>
    <w:rsid w:val="00DC3D4E"/>
    <w:rsid w:val="00DC3F63"/>
    <w:rsid w:val="00DD2AB4"/>
    <w:rsid w:val="00DD40DC"/>
    <w:rsid w:val="00DD5443"/>
    <w:rsid w:val="00DD6561"/>
    <w:rsid w:val="00DD6BB3"/>
    <w:rsid w:val="00DD767E"/>
    <w:rsid w:val="00DD7811"/>
    <w:rsid w:val="00DD7D9A"/>
    <w:rsid w:val="00DE0551"/>
    <w:rsid w:val="00DE1FDB"/>
    <w:rsid w:val="00DE2759"/>
    <w:rsid w:val="00DE2D44"/>
    <w:rsid w:val="00DE2DC4"/>
    <w:rsid w:val="00DE3624"/>
    <w:rsid w:val="00DE4766"/>
    <w:rsid w:val="00DE795C"/>
    <w:rsid w:val="00DE7D3B"/>
    <w:rsid w:val="00DF03E2"/>
    <w:rsid w:val="00DF0712"/>
    <w:rsid w:val="00DF3E50"/>
    <w:rsid w:val="00DF48AA"/>
    <w:rsid w:val="00DF4B1E"/>
    <w:rsid w:val="00DF5A52"/>
    <w:rsid w:val="00DF773B"/>
    <w:rsid w:val="00DF7FEC"/>
    <w:rsid w:val="00E00F96"/>
    <w:rsid w:val="00E00FCF"/>
    <w:rsid w:val="00E02357"/>
    <w:rsid w:val="00E03282"/>
    <w:rsid w:val="00E05220"/>
    <w:rsid w:val="00E05BCA"/>
    <w:rsid w:val="00E061C0"/>
    <w:rsid w:val="00E06A4C"/>
    <w:rsid w:val="00E07611"/>
    <w:rsid w:val="00E07684"/>
    <w:rsid w:val="00E10C2A"/>
    <w:rsid w:val="00E116C1"/>
    <w:rsid w:val="00E1551C"/>
    <w:rsid w:val="00E174F0"/>
    <w:rsid w:val="00E17936"/>
    <w:rsid w:val="00E17D2C"/>
    <w:rsid w:val="00E20E3E"/>
    <w:rsid w:val="00E214A0"/>
    <w:rsid w:val="00E25E96"/>
    <w:rsid w:val="00E3013D"/>
    <w:rsid w:val="00E31049"/>
    <w:rsid w:val="00E3227C"/>
    <w:rsid w:val="00E32DD4"/>
    <w:rsid w:val="00E34EC2"/>
    <w:rsid w:val="00E357A5"/>
    <w:rsid w:val="00E40F45"/>
    <w:rsid w:val="00E42B4B"/>
    <w:rsid w:val="00E450D2"/>
    <w:rsid w:val="00E47781"/>
    <w:rsid w:val="00E5093B"/>
    <w:rsid w:val="00E5290B"/>
    <w:rsid w:val="00E52C0B"/>
    <w:rsid w:val="00E54D51"/>
    <w:rsid w:val="00E601AD"/>
    <w:rsid w:val="00E60201"/>
    <w:rsid w:val="00E60821"/>
    <w:rsid w:val="00E60A11"/>
    <w:rsid w:val="00E621A6"/>
    <w:rsid w:val="00E63D4D"/>
    <w:rsid w:val="00E63E8B"/>
    <w:rsid w:val="00E642A7"/>
    <w:rsid w:val="00E6505B"/>
    <w:rsid w:val="00E6548A"/>
    <w:rsid w:val="00E66C71"/>
    <w:rsid w:val="00E71B64"/>
    <w:rsid w:val="00E72A7F"/>
    <w:rsid w:val="00E72F51"/>
    <w:rsid w:val="00E738EB"/>
    <w:rsid w:val="00E75477"/>
    <w:rsid w:val="00E76731"/>
    <w:rsid w:val="00E801FA"/>
    <w:rsid w:val="00E83496"/>
    <w:rsid w:val="00E83820"/>
    <w:rsid w:val="00E83FEB"/>
    <w:rsid w:val="00E84E5D"/>
    <w:rsid w:val="00E8564E"/>
    <w:rsid w:val="00E8602F"/>
    <w:rsid w:val="00E8709D"/>
    <w:rsid w:val="00E87C9C"/>
    <w:rsid w:val="00E87D45"/>
    <w:rsid w:val="00E90392"/>
    <w:rsid w:val="00E917DE"/>
    <w:rsid w:val="00E91984"/>
    <w:rsid w:val="00E92334"/>
    <w:rsid w:val="00E945D8"/>
    <w:rsid w:val="00E94D23"/>
    <w:rsid w:val="00E94E0B"/>
    <w:rsid w:val="00E9556F"/>
    <w:rsid w:val="00E959D5"/>
    <w:rsid w:val="00E95B7F"/>
    <w:rsid w:val="00E96674"/>
    <w:rsid w:val="00E97564"/>
    <w:rsid w:val="00EA1420"/>
    <w:rsid w:val="00EA21A0"/>
    <w:rsid w:val="00EA23EC"/>
    <w:rsid w:val="00EA24E0"/>
    <w:rsid w:val="00EA271C"/>
    <w:rsid w:val="00EA2D88"/>
    <w:rsid w:val="00EA3969"/>
    <w:rsid w:val="00EA44A7"/>
    <w:rsid w:val="00EA56DF"/>
    <w:rsid w:val="00EA57EA"/>
    <w:rsid w:val="00EA5D56"/>
    <w:rsid w:val="00EA5D87"/>
    <w:rsid w:val="00EA6407"/>
    <w:rsid w:val="00EA6551"/>
    <w:rsid w:val="00EA6F0C"/>
    <w:rsid w:val="00EB071A"/>
    <w:rsid w:val="00EB14D2"/>
    <w:rsid w:val="00EB18B6"/>
    <w:rsid w:val="00EB26A1"/>
    <w:rsid w:val="00EB315E"/>
    <w:rsid w:val="00EB39F2"/>
    <w:rsid w:val="00EB3F84"/>
    <w:rsid w:val="00EB418B"/>
    <w:rsid w:val="00EB48EF"/>
    <w:rsid w:val="00EB5877"/>
    <w:rsid w:val="00EB5E52"/>
    <w:rsid w:val="00EB7047"/>
    <w:rsid w:val="00EC0C6B"/>
    <w:rsid w:val="00EC1644"/>
    <w:rsid w:val="00EC1F71"/>
    <w:rsid w:val="00EC23BC"/>
    <w:rsid w:val="00EC318B"/>
    <w:rsid w:val="00EC34D7"/>
    <w:rsid w:val="00EC3E33"/>
    <w:rsid w:val="00EC478C"/>
    <w:rsid w:val="00EC4FAD"/>
    <w:rsid w:val="00EC4FC9"/>
    <w:rsid w:val="00EC542B"/>
    <w:rsid w:val="00EC60F9"/>
    <w:rsid w:val="00EC67DD"/>
    <w:rsid w:val="00ED10CD"/>
    <w:rsid w:val="00ED1839"/>
    <w:rsid w:val="00ED2262"/>
    <w:rsid w:val="00ED2B9A"/>
    <w:rsid w:val="00ED348B"/>
    <w:rsid w:val="00ED3762"/>
    <w:rsid w:val="00ED5220"/>
    <w:rsid w:val="00ED56D8"/>
    <w:rsid w:val="00ED7BE9"/>
    <w:rsid w:val="00EE0089"/>
    <w:rsid w:val="00EE167C"/>
    <w:rsid w:val="00EE17D1"/>
    <w:rsid w:val="00EE1D04"/>
    <w:rsid w:val="00EE382C"/>
    <w:rsid w:val="00EE3C4B"/>
    <w:rsid w:val="00EE513A"/>
    <w:rsid w:val="00EE63E5"/>
    <w:rsid w:val="00EF1267"/>
    <w:rsid w:val="00EF21EB"/>
    <w:rsid w:val="00EF231B"/>
    <w:rsid w:val="00EF390E"/>
    <w:rsid w:val="00EF5F1A"/>
    <w:rsid w:val="00EF764A"/>
    <w:rsid w:val="00F00AA7"/>
    <w:rsid w:val="00F01C95"/>
    <w:rsid w:val="00F0205B"/>
    <w:rsid w:val="00F04588"/>
    <w:rsid w:val="00F056DA"/>
    <w:rsid w:val="00F05A35"/>
    <w:rsid w:val="00F06122"/>
    <w:rsid w:val="00F101E1"/>
    <w:rsid w:val="00F1140A"/>
    <w:rsid w:val="00F11B97"/>
    <w:rsid w:val="00F13C42"/>
    <w:rsid w:val="00F16646"/>
    <w:rsid w:val="00F17D7C"/>
    <w:rsid w:val="00F200A5"/>
    <w:rsid w:val="00F21362"/>
    <w:rsid w:val="00F21726"/>
    <w:rsid w:val="00F239F2"/>
    <w:rsid w:val="00F23B42"/>
    <w:rsid w:val="00F27138"/>
    <w:rsid w:val="00F27588"/>
    <w:rsid w:val="00F27F61"/>
    <w:rsid w:val="00F3122E"/>
    <w:rsid w:val="00F323A8"/>
    <w:rsid w:val="00F32418"/>
    <w:rsid w:val="00F32660"/>
    <w:rsid w:val="00F33E8B"/>
    <w:rsid w:val="00F35AD0"/>
    <w:rsid w:val="00F367F2"/>
    <w:rsid w:val="00F36E02"/>
    <w:rsid w:val="00F403D1"/>
    <w:rsid w:val="00F419E2"/>
    <w:rsid w:val="00F42FCF"/>
    <w:rsid w:val="00F437D7"/>
    <w:rsid w:val="00F43CAC"/>
    <w:rsid w:val="00F43F04"/>
    <w:rsid w:val="00F44704"/>
    <w:rsid w:val="00F44752"/>
    <w:rsid w:val="00F464D1"/>
    <w:rsid w:val="00F4654E"/>
    <w:rsid w:val="00F465CE"/>
    <w:rsid w:val="00F46C28"/>
    <w:rsid w:val="00F476F3"/>
    <w:rsid w:val="00F503F4"/>
    <w:rsid w:val="00F51EEA"/>
    <w:rsid w:val="00F539AC"/>
    <w:rsid w:val="00F5533E"/>
    <w:rsid w:val="00F55369"/>
    <w:rsid w:val="00F566D1"/>
    <w:rsid w:val="00F566E3"/>
    <w:rsid w:val="00F56768"/>
    <w:rsid w:val="00F57CBA"/>
    <w:rsid w:val="00F61059"/>
    <w:rsid w:val="00F61789"/>
    <w:rsid w:val="00F62858"/>
    <w:rsid w:val="00F63114"/>
    <w:rsid w:val="00F64289"/>
    <w:rsid w:val="00F647EA"/>
    <w:rsid w:val="00F64DA2"/>
    <w:rsid w:val="00F658CE"/>
    <w:rsid w:val="00F66898"/>
    <w:rsid w:val="00F669BB"/>
    <w:rsid w:val="00F66A00"/>
    <w:rsid w:val="00F70065"/>
    <w:rsid w:val="00F7046A"/>
    <w:rsid w:val="00F708EA"/>
    <w:rsid w:val="00F7100E"/>
    <w:rsid w:val="00F74FCD"/>
    <w:rsid w:val="00F756B4"/>
    <w:rsid w:val="00F763F1"/>
    <w:rsid w:val="00F801B4"/>
    <w:rsid w:val="00F80D4A"/>
    <w:rsid w:val="00F80D4B"/>
    <w:rsid w:val="00F8100A"/>
    <w:rsid w:val="00F8169C"/>
    <w:rsid w:val="00F83B0B"/>
    <w:rsid w:val="00F84916"/>
    <w:rsid w:val="00F85244"/>
    <w:rsid w:val="00F86DFF"/>
    <w:rsid w:val="00F86E0F"/>
    <w:rsid w:val="00F87789"/>
    <w:rsid w:val="00F907AD"/>
    <w:rsid w:val="00F914D1"/>
    <w:rsid w:val="00F91A05"/>
    <w:rsid w:val="00F92B90"/>
    <w:rsid w:val="00F9368D"/>
    <w:rsid w:val="00F94E72"/>
    <w:rsid w:val="00F956A4"/>
    <w:rsid w:val="00F95C2A"/>
    <w:rsid w:val="00F96CBA"/>
    <w:rsid w:val="00F96F9D"/>
    <w:rsid w:val="00FA0030"/>
    <w:rsid w:val="00FA02AC"/>
    <w:rsid w:val="00FA052B"/>
    <w:rsid w:val="00FA06AE"/>
    <w:rsid w:val="00FA08AE"/>
    <w:rsid w:val="00FA18A9"/>
    <w:rsid w:val="00FA1A2A"/>
    <w:rsid w:val="00FA345F"/>
    <w:rsid w:val="00FA77A5"/>
    <w:rsid w:val="00FA7944"/>
    <w:rsid w:val="00FA7BAE"/>
    <w:rsid w:val="00FB0362"/>
    <w:rsid w:val="00FB0716"/>
    <w:rsid w:val="00FB0C95"/>
    <w:rsid w:val="00FB0D47"/>
    <w:rsid w:val="00FB3470"/>
    <w:rsid w:val="00FB509E"/>
    <w:rsid w:val="00FB5FD6"/>
    <w:rsid w:val="00FB707F"/>
    <w:rsid w:val="00FB7BE3"/>
    <w:rsid w:val="00FC0AD2"/>
    <w:rsid w:val="00FC101D"/>
    <w:rsid w:val="00FC4244"/>
    <w:rsid w:val="00FC49D0"/>
    <w:rsid w:val="00FC6291"/>
    <w:rsid w:val="00FC7899"/>
    <w:rsid w:val="00FD0141"/>
    <w:rsid w:val="00FD0BA8"/>
    <w:rsid w:val="00FD1440"/>
    <w:rsid w:val="00FD18BD"/>
    <w:rsid w:val="00FD229B"/>
    <w:rsid w:val="00FD2B2D"/>
    <w:rsid w:val="00FD3E4A"/>
    <w:rsid w:val="00FD5291"/>
    <w:rsid w:val="00FD6672"/>
    <w:rsid w:val="00FD71C9"/>
    <w:rsid w:val="00FD7EA0"/>
    <w:rsid w:val="00FE05E5"/>
    <w:rsid w:val="00FE193A"/>
    <w:rsid w:val="00FE762C"/>
    <w:rsid w:val="00FF0B77"/>
    <w:rsid w:val="00FF1303"/>
    <w:rsid w:val="00FF1DBA"/>
    <w:rsid w:val="00FF1EDB"/>
    <w:rsid w:val="00FF3800"/>
    <w:rsid w:val="00FF4847"/>
    <w:rsid w:val="00FF63D5"/>
    <w:rsid w:val="00FF647E"/>
    <w:rsid w:val="00FF7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9654BF"/>
  <w15:docId w15:val="{DDCEC0B8-E75F-49E0-866C-97609E3B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rsid w:val="001F30E7"/>
    <w:pPr>
      <w:spacing w:before="120" w:after="120"/>
      <w:ind w:left="714" w:hanging="357"/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773FDC"/>
    <w:pPr>
      <w:keepNext/>
      <w:numPr>
        <w:numId w:val="1"/>
      </w:numPr>
      <w:spacing w:before="200" w:after="200" w:line="276" w:lineRule="auto"/>
      <w:outlineLvl w:val="0"/>
    </w:pPr>
    <w:rPr>
      <w:rFonts w:ascii="Calibri" w:hAnsi="Calibri"/>
      <w:b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E20B5"/>
    <w:pPr>
      <w:keepNext/>
      <w:numPr>
        <w:ilvl w:val="1"/>
        <w:numId w:val="1"/>
      </w:numPr>
      <w:outlineLvl w:val="1"/>
    </w:pPr>
    <w:rPr>
      <w:rFonts w:ascii="Calibri" w:hAnsi="Calibri"/>
      <w:color w:val="000000"/>
      <w:sz w:val="22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1319B8"/>
    <w:pPr>
      <w:keepNext/>
      <w:numPr>
        <w:ilvl w:val="2"/>
        <w:numId w:val="1"/>
      </w:numPr>
      <w:spacing w:before="200" w:after="200" w:line="276" w:lineRule="auto"/>
      <w:outlineLvl w:val="2"/>
    </w:pPr>
    <w:rPr>
      <w:rFonts w:ascii="Calibri" w:hAnsi="Calibri"/>
      <w:b/>
      <w:i/>
      <w:szCs w:val="24"/>
      <w:lang w:val="x-none" w:eastAsia="en-US"/>
    </w:rPr>
  </w:style>
  <w:style w:type="paragraph" w:styleId="Nagwek4">
    <w:name w:val="heading 4"/>
    <w:basedOn w:val="Nagwek5"/>
    <w:next w:val="Normalny"/>
    <w:link w:val="Nagwek4Znak"/>
    <w:uiPriority w:val="9"/>
    <w:qFormat/>
    <w:rsid w:val="00D4300C"/>
    <w:pPr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2F0987"/>
    <w:pPr>
      <w:widowControl w:val="0"/>
      <w:ind w:left="0" w:firstLine="0"/>
      <w:outlineLvl w:val="4"/>
    </w:pPr>
    <w:rPr>
      <w:rFonts w:ascii="Calibri" w:hAnsi="Calibri"/>
      <w:sz w:val="22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1F30E7"/>
    <w:pPr>
      <w:keepNext/>
      <w:numPr>
        <w:ilvl w:val="5"/>
        <w:numId w:val="1"/>
      </w:numPr>
      <w:ind w:right="-567"/>
      <w:jc w:val="right"/>
      <w:outlineLvl w:val="5"/>
    </w:pPr>
    <w:rPr>
      <w:sz w:val="24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1F30E7"/>
    <w:pPr>
      <w:numPr>
        <w:ilvl w:val="6"/>
        <w:numId w:val="1"/>
      </w:numPr>
      <w:spacing w:before="240" w:after="60" w:line="360" w:lineRule="auto"/>
      <w:outlineLvl w:val="6"/>
    </w:pPr>
    <w:rPr>
      <w:rFonts w:ascii="Arial" w:hAnsi="Arial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1F30E7"/>
    <w:pPr>
      <w:numPr>
        <w:ilvl w:val="7"/>
        <w:numId w:val="1"/>
      </w:numPr>
      <w:spacing w:before="240" w:after="60" w:line="360" w:lineRule="auto"/>
      <w:outlineLvl w:val="7"/>
    </w:pPr>
    <w:rPr>
      <w:rFonts w:ascii="Arial" w:hAnsi="Arial"/>
      <w:i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1F30E7"/>
    <w:pPr>
      <w:numPr>
        <w:ilvl w:val="8"/>
        <w:numId w:val="1"/>
      </w:numPr>
      <w:spacing w:before="240" w:after="60" w:line="360" w:lineRule="auto"/>
      <w:outlineLvl w:val="8"/>
    </w:pPr>
    <w:rPr>
      <w:rFonts w:ascii="Arial" w:hAnsi="Arial"/>
      <w:i/>
      <w:sz w:val="1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locked/>
    <w:rsid w:val="00773FDC"/>
    <w:rPr>
      <w:rFonts w:ascii="Calibri" w:hAnsi="Calibri"/>
      <w:b/>
      <w:sz w:val="24"/>
      <w:lang w:val="x-none" w:eastAsia="x-none"/>
    </w:rPr>
  </w:style>
  <w:style w:type="character" w:customStyle="1" w:styleId="Nagwek2Znak">
    <w:name w:val="Nagłówek 2 Znak"/>
    <w:link w:val="Nagwek2"/>
    <w:uiPriority w:val="9"/>
    <w:rsid w:val="005E20B5"/>
    <w:rPr>
      <w:rFonts w:ascii="Calibri" w:hAnsi="Calibri"/>
      <w:color w:val="000000"/>
      <w:sz w:val="22"/>
      <w:lang w:val="x-none" w:eastAsia="x-none"/>
    </w:rPr>
  </w:style>
  <w:style w:type="character" w:customStyle="1" w:styleId="Nagwek3Znak">
    <w:name w:val="Nagłówek 3 Znak"/>
    <w:link w:val="Nagwek3"/>
    <w:uiPriority w:val="9"/>
    <w:locked/>
    <w:rsid w:val="001319B8"/>
    <w:rPr>
      <w:rFonts w:ascii="Calibri" w:hAnsi="Calibri"/>
      <w:b/>
      <w:i/>
      <w:szCs w:val="24"/>
      <w:lang w:val="x-none" w:eastAsia="en-US"/>
    </w:rPr>
  </w:style>
  <w:style w:type="character" w:customStyle="1" w:styleId="Nagwek4Znak">
    <w:name w:val="Nagłówek 4 Znak"/>
    <w:link w:val="Nagwek4"/>
    <w:uiPriority w:val="9"/>
    <w:semiHidden/>
    <w:rsid w:val="00D65753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locked/>
    <w:rsid w:val="002F0987"/>
    <w:rPr>
      <w:rFonts w:ascii="Calibri" w:hAnsi="Calibri" w:cs="Times New Roman"/>
      <w:sz w:val="22"/>
    </w:rPr>
  </w:style>
  <w:style w:type="character" w:customStyle="1" w:styleId="Nagwek6Znak">
    <w:name w:val="Nagłówek 6 Znak"/>
    <w:link w:val="Nagwek6"/>
    <w:uiPriority w:val="9"/>
    <w:rsid w:val="00D65753"/>
    <w:rPr>
      <w:sz w:val="24"/>
      <w:lang w:val="x-none" w:eastAsia="x-none"/>
    </w:rPr>
  </w:style>
  <w:style w:type="character" w:customStyle="1" w:styleId="Nagwek7Znak">
    <w:name w:val="Nagłówek 7 Znak"/>
    <w:link w:val="Nagwek7"/>
    <w:uiPriority w:val="9"/>
    <w:rsid w:val="00D65753"/>
    <w:rPr>
      <w:rFonts w:ascii="Arial" w:hAnsi="Arial"/>
      <w:lang w:val="x-none" w:eastAsia="x-none"/>
    </w:rPr>
  </w:style>
  <w:style w:type="character" w:customStyle="1" w:styleId="Nagwek8Znak">
    <w:name w:val="Nagłówek 8 Znak"/>
    <w:link w:val="Nagwek8"/>
    <w:uiPriority w:val="9"/>
    <w:rsid w:val="00D65753"/>
    <w:rPr>
      <w:rFonts w:ascii="Arial" w:hAnsi="Arial"/>
      <w:i/>
      <w:lang w:val="x-none" w:eastAsia="x-none"/>
    </w:rPr>
  </w:style>
  <w:style w:type="character" w:customStyle="1" w:styleId="Nagwek9Znak">
    <w:name w:val="Nagłówek 9 Znak"/>
    <w:link w:val="Nagwek9"/>
    <w:uiPriority w:val="9"/>
    <w:rsid w:val="00D65753"/>
    <w:rPr>
      <w:rFonts w:ascii="Arial" w:hAnsi="Arial"/>
      <w:i/>
      <w:sz w:val="18"/>
      <w:lang w:val="x-none" w:eastAsia="x-none"/>
    </w:rPr>
  </w:style>
  <w:style w:type="paragraph" w:styleId="Stopka">
    <w:name w:val="footer"/>
    <w:basedOn w:val="Normalny"/>
    <w:link w:val="StopkaZnak"/>
    <w:uiPriority w:val="99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4A3C5A"/>
    <w:rPr>
      <w:rFonts w:cs="Times New Roman"/>
    </w:rPr>
  </w:style>
  <w:style w:type="character" w:styleId="Numerstrony">
    <w:name w:val="page number"/>
    <w:uiPriority w:val="99"/>
    <w:rsid w:val="001F30E7"/>
    <w:rPr>
      <w:rFonts w:cs="Times New Roman"/>
    </w:rPr>
  </w:style>
  <w:style w:type="paragraph" w:styleId="Spistreci1">
    <w:name w:val="toc 1"/>
    <w:aliases w:val="SPIS TREŚCI"/>
    <w:basedOn w:val="Normalny"/>
    <w:next w:val="Normalny"/>
    <w:autoRedefine/>
    <w:uiPriority w:val="39"/>
    <w:rsid w:val="00E061C0"/>
    <w:rPr>
      <w:rFonts w:ascii="Calibri" w:hAnsi="Calibri"/>
      <w:b/>
      <w:bCs/>
      <w:caps/>
    </w:rPr>
  </w:style>
  <w:style w:type="paragraph" w:styleId="Spistreci2">
    <w:name w:val="toc 2"/>
    <w:basedOn w:val="Normalny"/>
    <w:next w:val="Normalny"/>
    <w:autoRedefine/>
    <w:uiPriority w:val="39"/>
    <w:rsid w:val="001F30E7"/>
    <w:pPr>
      <w:ind w:left="200"/>
    </w:pPr>
    <w:rPr>
      <w:rFonts w:ascii="Calibri" w:hAnsi="Calibri"/>
      <w:smallCaps/>
    </w:rPr>
  </w:style>
  <w:style w:type="paragraph" w:styleId="Spistreci3">
    <w:name w:val="toc 3"/>
    <w:basedOn w:val="Normalny"/>
    <w:next w:val="Normalny"/>
    <w:autoRedefine/>
    <w:uiPriority w:val="39"/>
    <w:rsid w:val="001F30E7"/>
    <w:pPr>
      <w:ind w:left="400"/>
    </w:pPr>
    <w:rPr>
      <w:rFonts w:ascii="Calibri" w:hAnsi="Calibri"/>
      <w:i/>
      <w:iCs/>
    </w:rPr>
  </w:style>
  <w:style w:type="paragraph" w:styleId="Spistreci4">
    <w:name w:val="toc 4"/>
    <w:basedOn w:val="Normalny"/>
    <w:next w:val="Normalny"/>
    <w:autoRedefine/>
    <w:uiPriority w:val="39"/>
    <w:rsid w:val="001F30E7"/>
    <w:pPr>
      <w:ind w:left="60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rsid w:val="001F30E7"/>
    <w:pPr>
      <w:ind w:left="80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rsid w:val="001F30E7"/>
    <w:pPr>
      <w:ind w:left="10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rsid w:val="001F30E7"/>
    <w:pPr>
      <w:ind w:left="120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rsid w:val="001F30E7"/>
    <w:pPr>
      <w:ind w:left="140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rsid w:val="001F30E7"/>
    <w:pPr>
      <w:ind w:left="1600"/>
    </w:pPr>
    <w:rPr>
      <w:rFonts w:ascii="Calibri" w:hAnsi="Calibri"/>
      <w:sz w:val="18"/>
      <w:szCs w:val="18"/>
    </w:rPr>
  </w:style>
  <w:style w:type="character" w:styleId="Hipercze">
    <w:name w:val="Hyperlink"/>
    <w:uiPriority w:val="99"/>
    <w:rsid w:val="001F30E7"/>
    <w:rPr>
      <w:rFonts w:cs="Times New Roman"/>
      <w:color w:val="0000FF"/>
      <w:u w:val="single"/>
    </w:rPr>
  </w:style>
  <w:style w:type="paragraph" w:styleId="Tekstblokowy">
    <w:name w:val="Block Text"/>
    <w:basedOn w:val="Normalny"/>
    <w:uiPriority w:val="99"/>
    <w:rsid w:val="001F30E7"/>
    <w:pPr>
      <w:tabs>
        <w:tab w:val="right" w:pos="8789"/>
      </w:tabs>
      <w:ind w:left="1134" w:right="508" w:hanging="567"/>
    </w:pPr>
    <w:rPr>
      <w:sz w:val="24"/>
    </w:rPr>
  </w:style>
  <w:style w:type="paragraph" w:customStyle="1" w:styleId="styl0">
    <w:name w:val="styl0"/>
    <w:basedOn w:val="Normalny"/>
    <w:rsid w:val="001F30E7"/>
    <w:pPr>
      <w:tabs>
        <w:tab w:val="center" w:pos="4536"/>
        <w:tab w:val="right" w:pos="9072"/>
      </w:tabs>
    </w:pPr>
    <w:rPr>
      <w:sz w:val="24"/>
    </w:rPr>
  </w:style>
  <w:style w:type="paragraph" w:styleId="Nagwek">
    <w:name w:val="header"/>
    <w:basedOn w:val="Normalny"/>
    <w:link w:val="NagwekZnak"/>
    <w:rsid w:val="001F30E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locked/>
    <w:rsid w:val="00753A89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1F30E7"/>
    <w:pPr>
      <w:ind w:left="709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D65753"/>
  </w:style>
  <w:style w:type="paragraph" w:styleId="Tekstprzypisudolnego">
    <w:name w:val="footnote text"/>
    <w:basedOn w:val="Normalny"/>
    <w:link w:val="TekstprzypisudolnegoZnak"/>
    <w:uiPriority w:val="99"/>
    <w:semiHidden/>
    <w:rsid w:val="001F30E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5753"/>
  </w:style>
  <w:style w:type="character" w:styleId="Odwoanieprzypisudolnego">
    <w:name w:val="footnote reference"/>
    <w:uiPriority w:val="99"/>
    <w:semiHidden/>
    <w:rsid w:val="001F30E7"/>
    <w:rPr>
      <w:rFonts w:cs="Times New Roman"/>
      <w:vertAlign w:val="superscript"/>
    </w:rPr>
  </w:style>
  <w:style w:type="character" w:styleId="UyteHipercze">
    <w:name w:val="FollowedHyperlink"/>
    <w:uiPriority w:val="99"/>
    <w:rsid w:val="001F30E7"/>
    <w:rPr>
      <w:rFonts w:cs="Times New Roman"/>
      <w:color w:val="800080"/>
      <w:u w:val="single"/>
    </w:rPr>
  </w:style>
  <w:style w:type="paragraph" w:styleId="Tekstpodstawowy">
    <w:name w:val="Body Text"/>
    <w:basedOn w:val="Normalny"/>
    <w:link w:val="TekstpodstawowyZnak"/>
    <w:uiPriority w:val="99"/>
    <w:rsid w:val="001F30E7"/>
    <w:rPr>
      <w:sz w:val="28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5753"/>
  </w:style>
  <w:style w:type="paragraph" w:styleId="Tekstpodstawowy2">
    <w:name w:val="Body Text 2"/>
    <w:basedOn w:val="Normalny"/>
    <w:link w:val="Tekstpodstawowy2Znak"/>
    <w:uiPriority w:val="99"/>
    <w:rsid w:val="001F30E7"/>
    <w:pPr>
      <w:spacing w:line="360" w:lineRule="auto"/>
      <w:ind w:right="-110"/>
    </w:pPr>
    <w:rPr>
      <w:sz w:val="24"/>
      <w:szCs w:val="24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65753"/>
  </w:style>
  <w:style w:type="paragraph" w:styleId="Tekstpodstawowywcity2">
    <w:name w:val="Body Text Indent 2"/>
    <w:basedOn w:val="Normalny"/>
    <w:link w:val="Tekstpodstawowywcity2Znak"/>
    <w:uiPriority w:val="99"/>
    <w:rsid w:val="001F30E7"/>
    <w:pPr>
      <w:tabs>
        <w:tab w:val="left" w:pos="8222"/>
      </w:tabs>
      <w:ind w:left="-567"/>
    </w:pPr>
    <w:rPr>
      <w:sz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65753"/>
  </w:style>
  <w:style w:type="paragraph" w:styleId="Tekstpodstawowywcity3">
    <w:name w:val="Body Text Indent 3"/>
    <w:basedOn w:val="Normalny"/>
    <w:link w:val="Tekstpodstawowywcity3Znak"/>
    <w:uiPriority w:val="99"/>
    <w:rsid w:val="001F30E7"/>
    <w:pPr>
      <w:tabs>
        <w:tab w:val="left" w:pos="8222"/>
      </w:tabs>
      <w:ind w:left="284"/>
    </w:pPr>
    <w:rPr>
      <w:sz w:val="16"/>
      <w:szCs w:val="16"/>
      <w:lang w:val="x-none" w:eastAsia="x-none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D65753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rsid w:val="001F30E7"/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D65753"/>
    <w:rPr>
      <w:sz w:val="16"/>
      <w:szCs w:val="16"/>
    </w:rPr>
  </w:style>
  <w:style w:type="paragraph" w:styleId="Akapitzlist">
    <w:name w:val="List Paragraph"/>
    <w:aliases w:val="Tytuł_procedury,RR PGE Akapit z listą,Styl 1,Preambuła,Akapit z listą;1_literowka,1_literowka,Literowanie,Punktowanie,1) AaA,1_literowka Znak Znak,Literowanie Znak Znak,RR PGE Akapit z listą Znak Znak,lp1,List Paragraph1,List Paragraph2"/>
    <w:basedOn w:val="Normalny"/>
    <w:link w:val="AkapitzlistZnak"/>
    <w:uiPriority w:val="34"/>
    <w:qFormat/>
    <w:rsid w:val="0049692C"/>
    <w:pPr>
      <w:ind w:left="720"/>
      <w:contextualSpacing/>
    </w:pPr>
  </w:style>
  <w:style w:type="paragraph" w:styleId="Nagwekspisutreci">
    <w:name w:val="TOC Heading"/>
    <w:basedOn w:val="Nagwek1"/>
    <w:next w:val="Normalny"/>
    <w:uiPriority w:val="39"/>
    <w:rsid w:val="005F0730"/>
    <w:pPr>
      <w:keepLines/>
      <w:numPr>
        <w:numId w:val="0"/>
      </w:numPr>
      <w:spacing w:before="480" w:after="0"/>
      <w:jc w:val="left"/>
      <w:outlineLvl w:val="9"/>
    </w:pPr>
    <w:rPr>
      <w:rFonts w:ascii="Cambria" w:hAnsi="Cambria"/>
      <w:bCs/>
      <w:color w:val="365F91"/>
      <w:sz w:val="28"/>
      <w:szCs w:val="28"/>
      <w:lang w:eastAsia="en-US"/>
    </w:rPr>
  </w:style>
  <w:style w:type="paragraph" w:styleId="Tekstdymka">
    <w:name w:val="Balloon Text"/>
    <w:basedOn w:val="Normalny"/>
    <w:link w:val="TekstdymkaZnak"/>
    <w:uiPriority w:val="99"/>
    <w:rsid w:val="005F0730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locked/>
    <w:rsid w:val="005F0730"/>
    <w:rPr>
      <w:rFonts w:ascii="Tahoma" w:hAnsi="Tahoma" w:cs="Tahoma"/>
      <w:sz w:val="16"/>
      <w:szCs w:val="16"/>
    </w:rPr>
  </w:style>
  <w:style w:type="character" w:styleId="Odwoaniedokomentarza">
    <w:name w:val="annotation reference"/>
    <w:uiPriority w:val="99"/>
    <w:rsid w:val="0007124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071242"/>
    <w:rPr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locked/>
    <w:rsid w:val="00071242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071242"/>
    <w:rPr>
      <w:b/>
      <w:bCs/>
    </w:rPr>
  </w:style>
  <w:style w:type="character" w:customStyle="1" w:styleId="TematkomentarzaZnak">
    <w:name w:val="Temat komentarza Znak"/>
    <w:link w:val="Tematkomentarza"/>
    <w:uiPriority w:val="99"/>
    <w:locked/>
    <w:rsid w:val="00071242"/>
    <w:rPr>
      <w:rFonts w:cs="Times New Roman"/>
      <w:b/>
      <w:bCs/>
    </w:rPr>
  </w:style>
  <w:style w:type="paragraph" w:styleId="Bezodstpw">
    <w:name w:val="No Spacing"/>
    <w:link w:val="BezodstpwZnak"/>
    <w:uiPriority w:val="1"/>
    <w:rsid w:val="002125DD"/>
    <w:pPr>
      <w:spacing w:before="120" w:after="120"/>
      <w:ind w:left="714" w:hanging="357"/>
      <w:jc w:val="both"/>
    </w:pPr>
    <w:rPr>
      <w:rFonts w:ascii="Calibri" w:hAnsi="Calibri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locked/>
    <w:rsid w:val="002125DD"/>
    <w:rPr>
      <w:rFonts w:ascii="Calibri" w:hAnsi="Calibri"/>
      <w:sz w:val="22"/>
      <w:szCs w:val="22"/>
      <w:lang w:val="pl-PL" w:eastAsia="en-US" w:bidi="ar-SA"/>
    </w:rPr>
  </w:style>
  <w:style w:type="paragraph" w:customStyle="1" w:styleId="Wylicza">
    <w:name w:val="Wylicz a"/>
    <w:basedOn w:val="Tekstpodstawowy"/>
    <w:autoRedefine/>
    <w:rsid w:val="00F101E1"/>
    <w:pPr>
      <w:numPr>
        <w:ilvl w:val="1"/>
        <w:numId w:val="2"/>
      </w:numPr>
    </w:pPr>
    <w:rPr>
      <w:rFonts w:ascii="Arial" w:hAnsi="Arial"/>
      <w:bCs/>
      <w:sz w:val="24"/>
      <w:szCs w:val="20"/>
      <w:lang w:eastAsia="pl-PL"/>
    </w:rPr>
  </w:style>
  <w:style w:type="paragraph" w:customStyle="1" w:styleId="Wylicz1">
    <w:name w:val="Wylicz 1"/>
    <w:basedOn w:val="Normalny"/>
    <w:autoRedefine/>
    <w:rsid w:val="00752BCD"/>
    <w:pPr>
      <w:numPr>
        <w:numId w:val="5"/>
      </w:numPr>
      <w:spacing w:after="60" w:line="276" w:lineRule="auto"/>
    </w:pPr>
    <w:rPr>
      <w:rFonts w:ascii="Calibri" w:hAnsi="Calibri"/>
      <w:sz w:val="22"/>
      <w:szCs w:val="22"/>
      <w:lang w:eastAsia="en-US"/>
    </w:rPr>
  </w:style>
  <w:style w:type="paragraph" w:customStyle="1" w:styleId="1Wylicza">
    <w:name w:val="1 Wylicz a)"/>
    <w:basedOn w:val="Wylicza"/>
    <w:rsid w:val="00F101E1"/>
  </w:style>
  <w:style w:type="paragraph" w:customStyle="1" w:styleId="akapit1">
    <w:name w:val="akapit_1"/>
    <w:basedOn w:val="Normalny"/>
    <w:uiPriority w:val="99"/>
    <w:rsid w:val="007712C8"/>
    <w:pPr>
      <w:tabs>
        <w:tab w:val="right" w:leader="dot" w:pos="8931"/>
      </w:tabs>
      <w:spacing w:line="480" w:lineRule="atLeast"/>
      <w:ind w:left="567" w:firstLine="567"/>
    </w:pPr>
    <w:rPr>
      <w:rFonts w:ascii="Arial" w:hAnsi="Arial" w:cs="Arial"/>
      <w:sz w:val="24"/>
      <w:szCs w:val="24"/>
    </w:rPr>
  </w:style>
  <w:style w:type="paragraph" w:customStyle="1" w:styleId="akap1">
    <w:name w:val="akap1"/>
    <w:basedOn w:val="Normalny"/>
    <w:rsid w:val="007712C8"/>
    <w:pPr>
      <w:tabs>
        <w:tab w:val="right" w:leader="dot" w:pos="8931"/>
      </w:tabs>
      <w:spacing w:line="480" w:lineRule="auto"/>
      <w:ind w:left="567" w:hanging="567"/>
    </w:pPr>
    <w:rPr>
      <w:rFonts w:ascii="Arial" w:hAnsi="Arial" w:cs="Arial"/>
      <w:sz w:val="24"/>
      <w:szCs w:val="24"/>
    </w:rPr>
  </w:style>
  <w:style w:type="paragraph" w:customStyle="1" w:styleId="Akapitzlist1">
    <w:name w:val="Akapit z listą1"/>
    <w:basedOn w:val="Normalny"/>
    <w:rsid w:val="007712C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rsid w:val="00F43F04"/>
    <w:pPr>
      <w:numPr>
        <w:numId w:val="3"/>
      </w:numPr>
      <w:spacing w:before="100" w:beforeAutospacing="1" w:after="100" w:afterAutospacing="1"/>
    </w:pPr>
    <w:rPr>
      <w:rFonts w:ascii="Verdana" w:hAnsi="Verdana"/>
      <w:bCs/>
      <w:iCs/>
    </w:rPr>
  </w:style>
  <w:style w:type="paragraph" w:customStyle="1" w:styleId="Akapitzlist2">
    <w:name w:val="Akapit z listą2"/>
    <w:basedOn w:val="Normalny"/>
    <w:rsid w:val="00830034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ppunkt1">
    <w:name w:val="p_punkt_1"/>
    <w:basedOn w:val="Normalny"/>
    <w:rsid w:val="00E5290B"/>
    <w:pPr>
      <w:spacing w:line="360" w:lineRule="atLeast"/>
      <w:ind w:left="1135" w:hanging="568"/>
    </w:pPr>
    <w:rPr>
      <w:sz w:val="26"/>
      <w:u w:val="single"/>
    </w:rPr>
  </w:style>
  <w:style w:type="paragraph" w:customStyle="1" w:styleId="mylniki">
    <w:name w:val="myślniki"/>
    <w:basedOn w:val="Normalny"/>
    <w:link w:val="mylnikiZnak"/>
    <w:qFormat/>
    <w:rsid w:val="009D1AC0"/>
    <w:pPr>
      <w:numPr>
        <w:numId w:val="6"/>
      </w:numPr>
      <w:spacing w:before="0" w:after="0"/>
      <w:ind w:left="924"/>
    </w:pPr>
    <w:rPr>
      <w:rFonts w:ascii="Calibri" w:hAnsi="Calibri"/>
      <w:color w:val="000000"/>
      <w:sz w:val="22"/>
      <w:szCs w:val="22"/>
      <w:lang w:val="x-none" w:eastAsia="x-none"/>
    </w:rPr>
  </w:style>
  <w:style w:type="character" w:customStyle="1" w:styleId="mylnikiZnak">
    <w:name w:val="myślniki Znak"/>
    <w:link w:val="mylniki"/>
    <w:locked/>
    <w:rsid w:val="009D1AC0"/>
    <w:rPr>
      <w:rFonts w:ascii="Calibri" w:hAnsi="Calibri"/>
      <w:color w:val="000000"/>
      <w:sz w:val="22"/>
      <w:szCs w:val="22"/>
    </w:rPr>
  </w:style>
  <w:style w:type="character" w:styleId="Tekstzastpczy">
    <w:name w:val="Placeholder Text"/>
    <w:uiPriority w:val="99"/>
    <w:semiHidden/>
    <w:rsid w:val="00267F98"/>
    <w:rPr>
      <w:rFonts w:cs="Times New Roman"/>
      <w:color w:val="808080"/>
    </w:rPr>
  </w:style>
  <w:style w:type="paragraph" w:customStyle="1" w:styleId="literki">
    <w:name w:val="literki"/>
    <w:basedOn w:val="mylniki"/>
    <w:link w:val="literkiZnak"/>
    <w:qFormat/>
    <w:rsid w:val="00454D4B"/>
    <w:pPr>
      <w:numPr>
        <w:numId w:val="4"/>
      </w:numPr>
      <w:ind w:left="1434"/>
    </w:pPr>
  </w:style>
  <w:style w:type="character" w:customStyle="1" w:styleId="literkiZnak">
    <w:name w:val="literki Znak"/>
    <w:basedOn w:val="mylnikiZnak"/>
    <w:link w:val="literki"/>
    <w:locked/>
    <w:rsid w:val="00454D4B"/>
    <w:rPr>
      <w:rFonts w:ascii="Calibri" w:hAnsi="Calibri"/>
      <w:color w:val="000000"/>
      <w:sz w:val="22"/>
      <w:szCs w:val="22"/>
    </w:rPr>
  </w:style>
  <w:style w:type="paragraph" w:customStyle="1" w:styleId="bezpunkw">
    <w:name w:val="bez punków"/>
    <w:basedOn w:val="Normalny"/>
    <w:link w:val="bezpunkwZnak"/>
    <w:qFormat/>
    <w:rsid w:val="009D1AC0"/>
    <w:pPr>
      <w:ind w:left="0" w:firstLine="426"/>
    </w:pPr>
    <w:rPr>
      <w:rFonts w:ascii="Calibri" w:hAnsi="Calibri"/>
      <w:sz w:val="22"/>
      <w:szCs w:val="22"/>
      <w:lang w:val="x-none" w:eastAsia="x-none"/>
    </w:rPr>
  </w:style>
  <w:style w:type="character" w:customStyle="1" w:styleId="bezpunkwZnak">
    <w:name w:val="bez punków Znak"/>
    <w:link w:val="bezpunkw"/>
    <w:locked/>
    <w:rsid w:val="009D1AC0"/>
    <w:rPr>
      <w:rFonts w:ascii="Calibri" w:hAnsi="Calibri" w:cs="Times New Roman"/>
      <w:sz w:val="22"/>
      <w:szCs w:val="22"/>
    </w:rPr>
  </w:style>
  <w:style w:type="paragraph" w:customStyle="1" w:styleId="Zanag1">
    <w:name w:val="Zał nagł1"/>
    <w:basedOn w:val="Akapitzlist"/>
    <w:qFormat/>
    <w:rsid w:val="00A076B3"/>
    <w:pPr>
      <w:widowControl w:val="0"/>
      <w:pBdr>
        <w:bottom w:val="dashSmallGap" w:sz="4" w:space="1" w:color="1F497D"/>
      </w:pBdr>
      <w:ind w:left="0" w:firstLine="567"/>
      <w:jc w:val="right"/>
    </w:pPr>
    <w:rPr>
      <w:rFonts w:ascii="Arial" w:eastAsia="Calibri" w:hAnsi="Arial" w:cs="Arial"/>
      <w:noProof/>
      <w:sz w:val="22"/>
      <w:szCs w:val="52"/>
      <w:lang w:eastAsia="en-US"/>
    </w:rPr>
  </w:style>
  <w:style w:type="paragraph" w:customStyle="1" w:styleId="Zanag2">
    <w:name w:val="Zał nagł2"/>
    <w:basedOn w:val="Normalny"/>
    <w:qFormat/>
    <w:rsid w:val="00A076B3"/>
    <w:pPr>
      <w:keepNext/>
      <w:keepLines/>
      <w:shd w:val="clear" w:color="auto" w:fill="A6A6A6"/>
      <w:spacing w:before="0" w:after="0"/>
      <w:ind w:left="0" w:firstLine="0"/>
      <w:contextualSpacing/>
      <w:jc w:val="center"/>
    </w:pPr>
    <w:rPr>
      <w:rFonts w:ascii="Arial" w:eastAsia="Calibri" w:hAnsi="Arial" w:cs="Arial"/>
      <w:b/>
      <w:caps/>
      <w:sz w:val="28"/>
      <w:szCs w:val="24"/>
    </w:rPr>
  </w:style>
  <w:style w:type="paragraph" w:styleId="Tytu">
    <w:name w:val="Title"/>
    <w:basedOn w:val="Normalny"/>
    <w:link w:val="TytuZnak"/>
    <w:qFormat/>
    <w:rsid w:val="00A076B3"/>
    <w:pPr>
      <w:autoSpaceDE w:val="0"/>
      <w:autoSpaceDN w:val="0"/>
      <w:spacing w:before="0" w:after="0"/>
      <w:ind w:left="0" w:firstLine="0"/>
      <w:jc w:val="center"/>
    </w:pPr>
    <w:rPr>
      <w:b/>
      <w:bCs/>
      <w:sz w:val="40"/>
      <w:szCs w:val="40"/>
      <w:lang w:val="x-none" w:eastAsia="x-none"/>
    </w:rPr>
  </w:style>
  <w:style w:type="character" w:customStyle="1" w:styleId="TytuZnak">
    <w:name w:val="Tytuł Znak"/>
    <w:link w:val="Tytu"/>
    <w:rsid w:val="00A076B3"/>
    <w:rPr>
      <w:b/>
      <w:bCs/>
      <w:sz w:val="40"/>
      <w:szCs w:val="40"/>
    </w:rPr>
  </w:style>
  <w:style w:type="paragraph" w:customStyle="1" w:styleId="Styl1">
    <w:name w:val="Styl1"/>
    <w:basedOn w:val="Normalny"/>
    <w:link w:val="Styl1Znak"/>
    <w:qFormat/>
    <w:rsid w:val="002D0F48"/>
    <w:pPr>
      <w:widowControl w:val="0"/>
      <w:numPr>
        <w:numId w:val="7"/>
      </w:numPr>
      <w:adjustRightInd w:val="0"/>
      <w:ind w:left="357" w:hanging="357"/>
      <w:textAlignment w:val="baseline"/>
    </w:pPr>
    <w:rPr>
      <w:rFonts w:ascii="Calibri" w:hAnsi="Calibri"/>
      <w:b/>
      <w:sz w:val="22"/>
      <w:szCs w:val="22"/>
      <w:lang w:val="x-none" w:eastAsia="x-none"/>
    </w:rPr>
  </w:style>
  <w:style w:type="paragraph" w:customStyle="1" w:styleId="Styl2">
    <w:name w:val="Styl2"/>
    <w:basedOn w:val="Normalny"/>
    <w:link w:val="Styl2Znak"/>
    <w:qFormat/>
    <w:rsid w:val="0001411A"/>
    <w:pPr>
      <w:widowControl w:val="0"/>
      <w:numPr>
        <w:numId w:val="11"/>
      </w:numPr>
      <w:adjustRightInd w:val="0"/>
      <w:spacing w:before="60" w:after="60"/>
      <w:textAlignment w:val="baseline"/>
    </w:pPr>
    <w:rPr>
      <w:rFonts w:ascii="Calibri" w:hAnsi="Calibri"/>
      <w:bCs/>
      <w:sz w:val="22"/>
      <w:szCs w:val="22"/>
      <w:lang w:val="x-none" w:eastAsia="x-none"/>
    </w:rPr>
  </w:style>
  <w:style w:type="character" w:customStyle="1" w:styleId="Styl1Znak">
    <w:name w:val="Styl1 Znak"/>
    <w:link w:val="Styl1"/>
    <w:rsid w:val="002D0F48"/>
    <w:rPr>
      <w:rFonts w:ascii="Calibri" w:hAnsi="Calibri" w:cs="Arial"/>
      <w:b/>
      <w:sz w:val="22"/>
      <w:szCs w:val="22"/>
    </w:rPr>
  </w:style>
  <w:style w:type="character" w:customStyle="1" w:styleId="Styl2Znak">
    <w:name w:val="Styl2 Znak"/>
    <w:link w:val="Styl2"/>
    <w:rsid w:val="0001411A"/>
    <w:rPr>
      <w:rFonts w:ascii="Calibri" w:hAnsi="Calibri" w:cs="Arial"/>
      <w:bCs/>
      <w:sz w:val="22"/>
      <w:szCs w:val="22"/>
    </w:rPr>
  </w:style>
  <w:style w:type="paragraph" w:customStyle="1" w:styleId="Styl4">
    <w:name w:val="Styl4"/>
    <w:basedOn w:val="Normalny"/>
    <w:link w:val="Styl4Znak"/>
    <w:autoRedefine/>
    <w:qFormat/>
    <w:rsid w:val="0001411A"/>
    <w:pPr>
      <w:widowControl w:val="0"/>
      <w:adjustRightInd w:val="0"/>
      <w:ind w:left="708" w:firstLine="0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4Znak">
    <w:name w:val="Styl4 Znak"/>
    <w:link w:val="Styl4"/>
    <w:rsid w:val="0001411A"/>
    <w:rPr>
      <w:rFonts w:ascii="Calibri" w:hAnsi="Calibri" w:cs="Arial"/>
      <w:bCs/>
    </w:rPr>
  </w:style>
  <w:style w:type="paragraph" w:customStyle="1" w:styleId="Styl7">
    <w:name w:val="Styl7"/>
    <w:basedOn w:val="Normalny"/>
    <w:link w:val="Styl7Znak"/>
    <w:qFormat/>
    <w:rsid w:val="002D0F48"/>
    <w:pPr>
      <w:widowControl w:val="0"/>
      <w:adjustRightInd w:val="0"/>
      <w:spacing w:before="60" w:after="60"/>
      <w:ind w:left="708" w:firstLine="348"/>
      <w:textAlignment w:val="baseline"/>
    </w:pPr>
    <w:rPr>
      <w:rFonts w:ascii="Calibri" w:hAnsi="Calibri"/>
      <w:bCs/>
      <w:lang w:val="x-none" w:eastAsia="x-none"/>
    </w:rPr>
  </w:style>
  <w:style w:type="character" w:customStyle="1" w:styleId="Styl7Znak">
    <w:name w:val="Styl7 Znak"/>
    <w:link w:val="Styl7"/>
    <w:rsid w:val="002D0F48"/>
    <w:rPr>
      <w:rFonts w:ascii="Calibri" w:hAnsi="Calibri" w:cs="Arial"/>
      <w:bCs/>
    </w:rPr>
  </w:style>
  <w:style w:type="paragraph" w:customStyle="1" w:styleId="Recitals">
    <w:name w:val="Recitals"/>
    <w:basedOn w:val="Normalny"/>
    <w:rsid w:val="00D809F0"/>
    <w:pPr>
      <w:numPr>
        <w:numId w:val="16"/>
      </w:numPr>
      <w:spacing w:before="0" w:after="140" w:line="290" w:lineRule="auto"/>
    </w:pPr>
    <w:rPr>
      <w:rFonts w:ascii="Arial" w:hAnsi="Arial"/>
      <w:kern w:val="20"/>
      <w:szCs w:val="24"/>
      <w:lang w:eastAsia="en-US"/>
    </w:rPr>
  </w:style>
  <w:style w:type="table" w:styleId="Tabela-Siatka">
    <w:name w:val="Table Grid"/>
    <w:basedOn w:val="Standardowy"/>
    <w:uiPriority w:val="59"/>
    <w:rsid w:val="009F23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omylnaczcionkaakapitu"/>
    <w:rsid w:val="001778DA"/>
  </w:style>
  <w:style w:type="character" w:customStyle="1" w:styleId="AkapitzlistZnak">
    <w:name w:val="Akapit z listą Znak"/>
    <w:aliases w:val="Tytuł_procedury Znak,RR PGE Akapit z listą Znak,Styl 1 Znak,Preambuła Znak,Akapit z listą;1_literowka Znak,1_literowka Znak,Literowanie Znak,Punktowanie Znak,1) AaA Znak,1_literowka Znak Znak Znak,Literowanie Znak Znak Znak,lp1 Znak"/>
    <w:basedOn w:val="Domylnaczcionkaakapitu"/>
    <w:link w:val="Akapitzlist"/>
    <w:uiPriority w:val="34"/>
    <w:qFormat/>
    <w:rsid w:val="000869A4"/>
  </w:style>
  <w:style w:type="character" w:styleId="Pogrubienie">
    <w:name w:val="Strong"/>
    <w:basedOn w:val="Domylnaczcionkaakapitu"/>
    <w:uiPriority w:val="22"/>
    <w:qFormat/>
    <w:rsid w:val="00BE01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982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83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18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5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pgedystrybucja.pl/strefa-klienta/przydatne-dokumenty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hyperlink" Target="http://pgedystrybucja.pl/strefa-klienta/Przydatne-dokumenty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1.3 do SWZ 2026 - część 1.docx</dmsv2BaseFileName>
    <dmsv2BaseDisplayName xmlns="http://schemas.microsoft.com/sharepoint/v3">Załącznik nr 1.3 do SWZ 2026 - część 1</dmsv2BaseDisplayName>
    <dmsv2SWPP2ObjectNumber xmlns="http://schemas.microsoft.com/sharepoint/v3">POST/DYS/OLD/GZ/04589/2025                        </dmsv2SWPP2ObjectNumber>
    <dmsv2SWPP2SumMD5 xmlns="http://schemas.microsoft.com/sharepoint/v3">78e6b02c1334147e17c8bfc387fc2442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702128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24025188</dmsv2BaseClientSystemDocumentID>
    <dmsv2BaseModifiedByID xmlns="http://schemas.microsoft.com/sharepoint/v3">11800647</dmsv2BaseModifiedByID>
    <dmsv2BaseCreatedByID xmlns="http://schemas.microsoft.com/sharepoint/v3">11800647</dmsv2BaseCreatedByID>
    <dmsv2SWPP2ObjectDepartment xmlns="http://schemas.microsoft.com/sharepoint/v3">00000001000700020000000000020002</dmsv2SWPP2ObjectDepartment>
    <dmsv2SWPP2ObjectName xmlns="http://schemas.microsoft.com/sharepoint/v3">Postępowanie</dmsv2SWPP2ObjectName>
    <_dlc_DocId xmlns="a19cb1c7-c5c7-46d4-85ae-d83685407bba">JEUP5JKVCYQC-1133723987-29570</_dlc_DocId>
    <_dlc_DocIdUrl xmlns="a19cb1c7-c5c7-46d4-85ae-d83685407bba">
      <Url>https://swpp2.dms.gkpge.pl/sites/41/_layouts/15/DocIdRedir.aspx?ID=JEUP5JKVCYQC-1133723987-29570</Url>
      <Description>JEUP5JKVCYQC-1133723987-29570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094874604CD18B4A9B45C10AC50FFD71" ma:contentTypeVersion="0" ma:contentTypeDescription="SWPP2 Dokument bazowy" ma:contentTypeScope="" ma:versionID="659dcff1ad35b47c75c62d74360ab4d7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6D6E74-4ABB-4D67-9DBA-5635095E6FF0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CC215CCF-72F5-4569-9F44-029B211284EF}"/>
</file>

<file path=customXml/itemProps3.xml><?xml version="1.0" encoding="utf-8"?>
<ds:datastoreItem xmlns:ds="http://schemas.openxmlformats.org/officeDocument/2006/customXml" ds:itemID="{7F49BCFF-AADB-4E5F-AC09-CA713CB4F8C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C6CF9A45-511D-4E4C-90DC-80E8C73555F5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77F57D2-9AFF-45DD-BD55-6ECC1926E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1548</Words>
  <Characters>10864</Characters>
  <Application>Microsoft Office Word</Application>
  <DocSecurity>0</DocSecurity>
  <Lines>90</Lines>
  <Paragraphs>24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Załącznik nr 1 do SIWZ – stacja Lutomiersk</vt:lpstr>
      <vt:lpstr>Załącznik nr 1 do SIWZ – stacja Lutomiersk</vt:lpstr>
    </vt:vector>
  </TitlesOfParts>
  <Company>Microsoft</Company>
  <LinksUpToDate>false</LinksUpToDate>
  <CharactersWithSpaces>12388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 – stacja Lutomiersk</dc:title>
  <dc:creator>Danuta Adamiak</dc:creator>
  <cp:lastModifiedBy>Chrzanowska Jolanta [PGE Dystr. O.Łódź]</cp:lastModifiedBy>
  <cp:revision>9</cp:revision>
  <cp:lastPrinted>2011-10-20T15:55:00Z</cp:lastPrinted>
  <dcterms:created xsi:type="dcterms:W3CDTF">2025-10-28T08:54:00Z</dcterms:created>
  <dcterms:modified xsi:type="dcterms:W3CDTF">2025-12-18T10:42:00Z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0x0101891000094874604CD18B4A9B45C10AC50FFD71</vt:lpwstr>
  </property>
  <property fmtid="{D5CDD505-2E9C-101B-9397-08002B2CF9AE}" pid="3" name="_dlc_DocIdItemGuid">
    <vt:lpwstr>f7c35479-e2ea-40f4-9ddc-9a5a050377f7</vt:lpwstr>
  </property>
</Properties>
</file>